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5F" w:rsidRPr="00A6559A" w:rsidRDefault="00624D5F" w:rsidP="00624D5F">
      <w:pPr>
        <w:jc w:val="center"/>
        <w:rPr>
          <w:rFonts w:ascii="Times New Roman" w:hAnsi="Times New Roman" w:cs="Times New Roman"/>
          <w:b/>
          <w:sz w:val="40"/>
        </w:rPr>
      </w:pPr>
    </w:p>
    <w:p w:rsidR="00624D5F" w:rsidRPr="00A6559A" w:rsidRDefault="00624D5F" w:rsidP="00624D5F">
      <w:pPr>
        <w:jc w:val="center"/>
        <w:rPr>
          <w:rFonts w:ascii="Times New Roman" w:hAnsi="Times New Roman" w:cs="Times New Roman"/>
          <w:b/>
          <w:sz w:val="40"/>
        </w:rPr>
      </w:pPr>
      <w:r w:rsidRPr="00A6559A">
        <w:rPr>
          <w:rFonts w:ascii="Times New Roman" w:hAnsi="Times New Roman" w:cs="Times New Roman"/>
          <w:b/>
          <w:sz w:val="40"/>
        </w:rPr>
        <w:t>Izvršenje financijskog plana pre</w:t>
      </w:r>
      <w:r>
        <w:rPr>
          <w:rFonts w:ascii="Times New Roman" w:hAnsi="Times New Roman" w:cs="Times New Roman"/>
          <w:b/>
          <w:sz w:val="40"/>
        </w:rPr>
        <w:t>ma izvorima financiranja za 2020</w:t>
      </w:r>
      <w:r w:rsidRPr="00A6559A">
        <w:rPr>
          <w:rFonts w:ascii="Times New Roman" w:hAnsi="Times New Roman" w:cs="Times New Roman"/>
          <w:b/>
          <w:sz w:val="40"/>
        </w:rPr>
        <w:t>. godinu</w:t>
      </w:r>
    </w:p>
    <w:p w:rsidR="00624D5F" w:rsidRDefault="00624D5F" w:rsidP="00624D5F">
      <w:pPr>
        <w:rPr>
          <w:rFonts w:ascii="Times New Roman" w:hAnsi="Times New Roman" w:cs="Times New Roman"/>
          <w:sz w:val="24"/>
        </w:rPr>
      </w:pPr>
    </w:p>
    <w:p w:rsidR="00624D5F" w:rsidRDefault="00624D5F" w:rsidP="00624D5F">
      <w:pPr>
        <w:pStyle w:val="ListParagraph"/>
        <w:numPr>
          <w:ilvl w:val="0"/>
          <w:numId w:val="1"/>
        </w:numPr>
        <w:rPr>
          <w:rFonts w:ascii="Times New Roman" w:hAnsi="Times New Roman" w:cs="Times New Roman"/>
          <w:b/>
          <w:sz w:val="24"/>
        </w:rPr>
      </w:pPr>
      <w:r w:rsidRPr="006D3BB7">
        <w:rPr>
          <w:rFonts w:ascii="Times New Roman" w:hAnsi="Times New Roman" w:cs="Times New Roman"/>
          <w:b/>
          <w:sz w:val="24"/>
        </w:rPr>
        <w:t>Izvor financiranja: Grad Vinkovci</w:t>
      </w:r>
    </w:p>
    <w:p w:rsidR="00624D5F" w:rsidRPr="008A295E" w:rsidRDefault="00624D5F" w:rsidP="00624D5F">
      <w:pPr>
        <w:rPr>
          <w:rFonts w:ascii="Times New Roman" w:hAnsi="Times New Roman" w:cs="Times New Roman"/>
          <w:i/>
          <w:sz w:val="24"/>
          <w:u w:val="single"/>
        </w:rPr>
      </w:pPr>
      <w:r w:rsidRPr="008A295E">
        <w:rPr>
          <w:rFonts w:ascii="Times New Roman" w:hAnsi="Times New Roman" w:cs="Times New Roman"/>
          <w:i/>
          <w:sz w:val="24"/>
          <w:u w:val="single"/>
        </w:rPr>
        <w:t>RASHODI</w:t>
      </w:r>
    </w:p>
    <w:p w:rsidR="00624D5F" w:rsidRDefault="00624D5F" w:rsidP="00624D5F">
      <w:pPr>
        <w:jc w:val="both"/>
        <w:rPr>
          <w:rFonts w:ascii="Times New Roman" w:hAnsi="Times New Roman" w:cs="Times New Roman"/>
          <w:sz w:val="24"/>
        </w:rPr>
      </w:pPr>
      <w:r>
        <w:rPr>
          <w:rFonts w:ascii="Times New Roman" w:hAnsi="Times New Roman" w:cs="Times New Roman"/>
          <w:sz w:val="24"/>
        </w:rPr>
        <w:t>U 2020. godini prema izvoru financiranja koji se odnosi na Grad Vinkovce, decentralizirana sredstva, ostvareni su sljedeći rashodi: dnevnice za službeni put u zemlji 9.645,28 kuna, naknade za smještaj na službenom putu u zemlji 8.518,00 kuna, naknade za prijevoz na službenom putu u zemlji 982,00 kuna, naknade za prijevoz na posao i sa posla 299.065,37 kuna, seminari, savjetovanja i simpoziji 1.551,00 kuna, tečajevi i stručni ispiti 21.750,00 kuna, uredski materijal 10.619,64 kuna, literatura 3.949,15 kuna, materijal i sredstva za čišćenje i održavanje 3.000,00 kuna, materijal za higijenske potrebe i njegu 6.000,00 kuna, ostali materijal za potrebe redovitog poslovanja 4.000,00 kuna, plin 4.000,00 kuna, motorni benzin i dizel gorivo 8.380,66 kuna, službena, radna i zaštitna odjeća i obuća 3.708,03 kuna, usluge telefona 15.000,00 kuna, poštarina (pisma, tiskanice) 6.000,00 kuna, ostale usluge za komunikaciju i prijevoz 22.665,00 kuna, elektronski mediji 6.875,00 kuna, promidžbeni materijali 16.046,13 kuna, ostale usluge promidžbe i informiranja 16.625,00 kuna, iznošenje i odvoz smeća 1.000,00 kuna</w:t>
      </w:r>
      <w:r w:rsidR="00B164BE">
        <w:rPr>
          <w:rFonts w:ascii="Times New Roman" w:hAnsi="Times New Roman" w:cs="Times New Roman"/>
          <w:sz w:val="24"/>
        </w:rPr>
        <w:t xml:space="preserve">, deratizacija i dezinsekcija 8.750,00 kuna, ostale komunalne usluge 2.000,00 kuna, zakupnine i najamnine za prijevozna sredstva 28.409,81 kuna, obvezni i preventivni zdravstveni pregledi zaposlenika 19.000,00 kuna, autorski honorari 6.115,67 kuna, ugovori o djelu 13.458,29 kuna, ostale računalne usluge 19.474,88 kuna, grafičke i tiskarske usluge, usluge kopiranja i uvezivanja 12.000,00 kuna, uređenje prostora 15.300,00 kuna, usluge pri registraciji prijevoznih sredstava 1.902,36 kuna, ostale nespomenute usluge 11.000,00 kuna, naknade ostalih troškova 10.820,05 kuna, premije osiguranja prijevoznih sredstava 2.890,35 kuna, premije osiguranja ostale imovine 6.828,97 kuna, reprezentacija 10.000,00 kuna, ostali nespomenuti rashodi poslovanja 1.197,98 kuna, usluge banaka 3.533,93 kuna. </w:t>
      </w:r>
    </w:p>
    <w:p w:rsidR="00624D5F" w:rsidRDefault="00B164BE" w:rsidP="00624D5F">
      <w:pPr>
        <w:jc w:val="both"/>
        <w:rPr>
          <w:rFonts w:ascii="Times New Roman" w:hAnsi="Times New Roman" w:cs="Times New Roman"/>
          <w:sz w:val="24"/>
        </w:rPr>
      </w:pPr>
      <w:r>
        <w:rPr>
          <w:rFonts w:ascii="Times New Roman" w:hAnsi="Times New Roman" w:cs="Times New Roman"/>
          <w:sz w:val="24"/>
        </w:rPr>
        <w:t>U 2020</w:t>
      </w:r>
      <w:r w:rsidR="00624D5F">
        <w:rPr>
          <w:rFonts w:ascii="Times New Roman" w:hAnsi="Times New Roman" w:cs="Times New Roman"/>
          <w:sz w:val="24"/>
        </w:rPr>
        <w:t xml:space="preserve">. godini prema izvoru financiranja koji se odnosi na Grad Vinkovce, tekuće i investicijsko održavanje, ostvareni su sljedeći rashodi: ostali materijali za tekuće i investicijsko održavanje </w:t>
      </w:r>
      <w:r>
        <w:rPr>
          <w:rFonts w:ascii="Times New Roman" w:hAnsi="Times New Roman" w:cs="Times New Roman"/>
          <w:sz w:val="24"/>
        </w:rPr>
        <w:t>8.000,00</w:t>
      </w:r>
      <w:r w:rsidR="00624D5F">
        <w:rPr>
          <w:rFonts w:ascii="Times New Roman" w:hAnsi="Times New Roman" w:cs="Times New Roman"/>
          <w:sz w:val="24"/>
        </w:rPr>
        <w:t xml:space="preserve"> kuna, usluge tekućeg i investicijskog održavanja građevinskih objekata </w:t>
      </w:r>
      <w:r>
        <w:rPr>
          <w:rFonts w:ascii="Times New Roman" w:hAnsi="Times New Roman" w:cs="Times New Roman"/>
          <w:sz w:val="24"/>
        </w:rPr>
        <w:t xml:space="preserve">16.745,50 kuna, </w:t>
      </w:r>
      <w:r w:rsidR="00624D5F">
        <w:rPr>
          <w:rFonts w:ascii="Times New Roman" w:hAnsi="Times New Roman" w:cs="Times New Roman"/>
          <w:sz w:val="24"/>
        </w:rPr>
        <w:t xml:space="preserve">usluge tekućeg i investicijskog održavanja postrojenja i opreme </w:t>
      </w:r>
      <w:r>
        <w:rPr>
          <w:rFonts w:ascii="Times New Roman" w:hAnsi="Times New Roman" w:cs="Times New Roman"/>
          <w:sz w:val="24"/>
        </w:rPr>
        <w:t>14.000,00</w:t>
      </w:r>
      <w:r w:rsidR="00624D5F">
        <w:rPr>
          <w:rFonts w:ascii="Times New Roman" w:hAnsi="Times New Roman" w:cs="Times New Roman"/>
          <w:sz w:val="24"/>
        </w:rPr>
        <w:t xml:space="preserve"> kuna</w:t>
      </w:r>
      <w:r>
        <w:rPr>
          <w:rFonts w:ascii="Times New Roman" w:hAnsi="Times New Roman" w:cs="Times New Roman"/>
          <w:sz w:val="24"/>
        </w:rPr>
        <w:t>, te ostale usluge tekućeg i investicijskog održavanja 14.19</w:t>
      </w:r>
      <w:r w:rsidR="00564D79">
        <w:rPr>
          <w:rFonts w:ascii="Times New Roman" w:hAnsi="Times New Roman" w:cs="Times New Roman"/>
          <w:sz w:val="24"/>
        </w:rPr>
        <w:t>1</w:t>
      </w:r>
      <w:r>
        <w:rPr>
          <w:rFonts w:ascii="Times New Roman" w:hAnsi="Times New Roman" w:cs="Times New Roman"/>
          <w:sz w:val="24"/>
        </w:rPr>
        <w:t>,95 kuna</w:t>
      </w:r>
      <w:r w:rsidR="00624D5F">
        <w:rPr>
          <w:rFonts w:ascii="Times New Roman" w:hAnsi="Times New Roman" w:cs="Times New Roman"/>
          <w:sz w:val="24"/>
        </w:rPr>
        <w:t>.</w:t>
      </w:r>
    </w:p>
    <w:p w:rsidR="00624D5F" w:rsidRDefault="00B164BE" w:rsidP="00624D5F">
      <w:pPr>
        <w:jc w:val="both"/>
        <w:rPr>
          <w:rFonts w:ascii="Times New Roman" w:hAnsi="Times New Roman" w:cs="Times New Roman"/>
          <w:sz w:val="24"/>
        </w:rPr>
      </w:pPr>
      <w:r>
        <w:rPr>
          <w:rFonts w:ascii="Times New Roman" w:hAnsi="Times New Roman" w:cs="Times New Roman"/>
          <w:sz w:val="24"/>
        </w:rPr>
        <w:t>U 2020</w:t>
      </w:r>
      <w:r w:rsidR="00624D5F">
        <w:rPr>
          <w:rFonts w:ascii="Times New Roman" w:hAnsi="Times New Roman" w:cs="Times New Roman"/>
          <w:sz w:val="24"/>
        </w:rPr>
        <w:t xml:space="preserve">. godini prema izvoru financiranja koji se odnosi na Grad Vinkovce, dodatni programi u školstvu (najam i režije na lokaciji H. D. </w:t>
      </w:r>
      <w:proofErr w:type="spellStart"/>
      <w:r w:rsidR="00624D5F">
        <w:rPr>
          <w:rFonts w:ascii="Times New Roman" w:hAnsi="Times New Roman" w:cs="Times New Roman"/>
          <w:sz w:val="24"/>
        </w:rPr>
        <w:t>Genschera</w:t>
      </w:r>
      <w:proofErr w:type="spellEnd"/>
      <w:r w:rsidR="00624D5F">
        <w:rPr>
          <w:rFonts w:ascii="Times New Roman" w:hAnsi="Times New Roman" w:cs="Times New Roman"/>
          <w:sz w:val="24"/>
        </w:rPr>
        <w:t xml:space="preserve"> 16E, Vinkovci), ostvareni su sljedeći rashodi: zakupnine i najamnine za građevinske objekte </w:t>
      </w:r>
      <w:r>
        <w:rPr>
          <w:rFonts w:ascii="Times New Roman" w:hAnsi="Times New Roman" w:cs="Times New Roman"/>
          <w:sz w:val="24"/>
        </w:rPr>
        <w:t>37.500,00</w:t>
      </w:r>
      <w:r w:rsidR="00624D5F">
        <w:rPr>
          <w:rFonts w:ascii="Times New Roman" w:hAnsi="Times New Roman" w:cs="Times New Roman"/>
          <w:sz w:val="24"/>
        </w:rPr>
        <w:t xml:space="preserve"> kuna, električna energija </w:t>
      </w:r>
      <w:r>
        <w:rPr>
          <w:rFonts w:ascii="Times New Roman" w:hAnsi="Times New Roman" w:cs="Times New Roman"/>
          <w:sz w:val="24"/>
        </w:rPr>
        <w:lastRenderedPageBreak/>
        <w:t>33.130,98</w:t>
      </w:r>
      <w:r w:rsidR="00624D5F">
        <w:rPr>
          <w:rFonts w:ascii="Times New Roman" w:hAnsi="Times New Roman" w:cs="Times New Roman"/>
          <w:sz w:val="24"/>
        </w:rPr>
        <w:t xml:space="preserve"> kuna, plin </w:t>
      </w:r>
      <w:r>
        <w:rPr>
          <w:rFonts w:ascii="Times New Roman" w:hAnsi="Times New Roman" w:cs="Times New Roman"/>
          <w:sz w:val="24"/>
        </w:rPr>
        <w:t>52.326,52</w:t>
      </w:r>
      <w:r w:rsidR="00624D5F">
        <w:rPr>
          <w:rFonts w:ascii="Times New Roman" w:hAnsi="Times New Roman" w:cs="Times New Roman"/>
          <w:sz w:val="24"/>
        </w:rPr>
        <w:t xml:space="preserve"> kuna, opskrba vodom </w:t>
      </w:r>
      <w:r>
        <w:rPr>
          <w:rFonts w:ascii="Times New Roman" w:hAnsi="Times New Roman" w:cs="Times New Roman"/>
          <w:sz w:val="24"/>
        </w:rPr>
        <w:t>3.251,41</w:t>
      </w:r>
      <w:r w:rsidR="00624D5F">
        <w:rPr>
          <w:rFonts w:ascii="Times New Roman" w:hAnsi="Times New Roman" w:cs="Times New Roman"/>
          <w:sz w:val="24"/>
        </w:rPr>
        <w:t xml:space="preserve"> kuna, iznošenje i odvoz smeća </w:t>
      </w:r>
      <w:r>
        <w:rPr>
          <w:rFonts w:ascii="Times New Roman" w:hAnsi="Times New Roman" w:cs="Times New Roman"/>
          <w:sz w:val="24"/>
        </w:rPr>
        <w:t>632,39</w:t>
      </w:r>
      <w:r w:rsidR="00624D5F">
        <w:rPr>
          <w:rFonts w:ascii="Times New Roman" w:hAnsi="Times New Roman" w:cs="Times New Roman"/>
          <w:sz w:val="24"/>
        </w:rPr>
        <w:t xml:space="preserve"> kuna, </w:t>
      </w:r>
      <w:r>
        <w:rPr>
          <w:rFonts w:ascii="Times New Roman" w:hAnsi="Times New Roman" w:cs="Times New Roman"/>
          <w:sz w:val="24"/>
        </w:rPr>
        <w:t xml:space="preserve">te </w:t>
      </w:r>
      <w:r w:rsidR="00624D5F">
        <w:rPr>
          <w:rFonts w:ascii="Times New Roman" w:hAnsi="Times New Roman" w:cs="Times New Roman"/>
          <w:sz w:val="24"/>
        </w:rPr>
        <w:t xml:space="preserve">ostale komunalne usluge </w:t>
      </w:r>
      <w:r>
        <w:rPr>
          <w:rFonts w:ascii="Times New Roman" w:hAnsi="Times New Roman" w:cs="Times New Roman"/>
          <w:sz w:val="24"/>
        </w:rPr>
        <w:t>28.056,60</w:t>
      </w:r>
      <w:r w:rsidR="00624D5F">
        <w:rPr>
          <w:rFonts w:ascii="Times New Roman" w:hAnsi="Times New Roman" w:cs="Times New Roman"/>
          <w:sz w:val="24"/>
        </w:rPr>
        <w:t xml:space="preserve"> kuna</w:t>
      </w:r>
      <w:r>
        <w:rPr>
          <w:rFonts w:ascii="Times New Roman" w:hAnsi="Times New Roman" w:cs="Times New Roman"/>
          <w:sz w:val="24"/>
        </w:rPr>
        <w:t>.</w:t>
      </w:r>
    </w:p>
    <w:p w:rsidR="00624D5F" w:rsidRDefault="00624D5F" w:rsidP="00624D5F">
      <w:pPr>
        <w:jc w:val="both"/>
        <w:rPr>
          <w:rFonts w:ascii="Times New Roman" w:hAnsi="Times New Roman" w:cs="Times New Roman"/>
          <w:sz w:val="24"/>
        </w:rPr>
      </w:pPr>
      <w:r>
        <w:rPr>
          <w:rFonts w:ascii="Times New Roman" w:hAnsi="Times New Roman" w:cs="Times New Roman"/>
          <w:sz w:val="24"/>
        </w:rPr>
        <w:t>Ukupna vrijednosti rashoda prema izvoru f</w:t>
      </w:r>
      <w:r w:rsidR="00B164BE">
        <w:rPr>
          <w:rFonts w:ascii="Times New Roman" w:hAnsi="Times New Roman" w:cs="Times New Roman"/>
          <w:sz w:val="24"/>
        </w:rPr>
        <w:t>inanciranja Grad Vinkovci u 2020</w:t>
      </w:r>
      <w:r>
        <w:rPr>
          <w:rFonts w:ascii="Times New Roman" w:hAnsi="Times New Roman" w:cs="Times New Roman"/>
          <w:sz w:val="24"/>
        </w:rPr>
        <w:t xml:space="preserve">. godini iznosi </w:t>
      </w:r>
      <w:r w:rsidR="00B164BE">
        <w:rPr>
          <w:rFonts w:ascii="Times New Roman" w:hAnsi="Times New Roman" w:cs="Times New Roman"/>
          <w:sz w:val="24"/>
        </w:rPr>
        <w:t>849.897,90</w:t>
      </w:r>
      <w:r>
        <w:rPr>
          <w:rFonts w:ascii="Times New Roman" w:hAnsi="Times New Roman" w:cs="Times New Roman"/>
          <w:sz w:val="24"/>
        </w:rPr>
        <w:t xml:space="preserve"> kuna. </w:t>
      </w:r>
    </w:p>
    <w:p w:rsidR="00624D5F" w:rsidRPr="008A295E" w:rsidRDefault="00624D5F" w:rsidP="00624D5F">
      <w:pPr>
        <w:rPr>
          <w:rFonts w:ascii="Times New Roman" w:hAnsi="Times New Roman" w:cs="Times New Roman"/>
          <w:i/>
          <w:sz w:val="24"/>
          <w:u w:val="single"/>
        </w:rPr>
      </w:pPr>
      <w:r>
        <w:rPr>
          <w:rFonts w:ascii="Times New Roman" w:hAnsi="Times New Roman" w:cs="Times New Roman"/>
          <w:i/>
          <w:sz w:val="24"/>
          <w:u w:val="single"/>
        </w:rPr>
        <w:t>PRI</w:t>
      </w:r>
      <w:r w:rsidRPr="008A295E">
        <w:rPr>
          <w:rFonts w:ascii="Times New Roman" w:hAnsi="Times New Roman" w:cs="Times New Roman"/>
          <w:i/>
          <w:sz w:val="24"/>
          <w:u w:val="single"/>
        </w:rPr>
        <w:t>HODI</w:t>
      </w:r>
    </w:p>
    <w:p w:rsidR="00624D5F" w:rsidRDefault="00B164BE" w:rsidP="00624D5F">
      <w:pPr>
        <w:jc w:val="both"/>
        <w:rPr>
          <w:rFonts w:ascii="Times New Roman" w:hAnsi="Times New Roman" w:cs="Times New Roman"/>
          <w:sz w:val="24"/>
        </w:rPr>
      </w:pPr>
      <w:r>
        <w:rPr>
          <w:rFonts w:ascii="Times New Roman" w:hAnsi="Times New Roman" w:cs="Times New Roman"/>
          <w:sz w:val="24"/>
        </w:rPr>
        <w:t>U 2020</w:t>
      </w:r>
      <w:r w:rsidR="00624D5F">
        <w:rPr>
          <w:rFonts w:ascii="Times New Roman" w:hAnsi="Times New Roman" w:cs="Times New Roman"/>
          <w:sz w:val="24"/>
        </w:rPr>
        <w:t xml:space="preserve">. godini prema izvoru financiranja koji se odnosi na Grad Vinkovce ostvareni su prihodi iz nadležnog proračuna za financiranje rashoda poslovanja </w:t>
      </w:r>
      <w:r>
        <w:rPr>
          <w:rFonts w:ascii="Times New Roman" w:hAnsi="Times New Roman" w:cs="Times New Roman"/>
          <w:sz w:val="24"/>
        </w:rPr>
        <w:t>849.897,90</w:t>
      </w:r>
      <w:r w:rsidR="00624D5F">
        <w:rPr>
          <w:rFonts w:ascii="Times New Roman" w:hAnsi="Times New Roman" w:cs="Times New Roman"/>
          <w:sz w:val="24"/>
        </w:rPr>
        <w:t xml:space="preserve"> kuna</w:t>
      </w:r>
      <w:r>
        <w:rPr>
          <w:rFonts w:ascii="Times New Roman" w:hAnsi="Times New Roman" w:cs="Times New Roman"/>
          <w:sz w:val="24"/>
        </w:rPr>
        <w:t>.</w:t>
      </w:r>
    </w:p>
    <w:p w:rsidR="00624D5F" w:rsidRDefault="00624D5F" w:rsidP="00624D5F">
      <w:pPr>
        <w:jc w:val="both"/>
        <w:rPr>
          <w:rFonts w:ascii="Times New Roman" w:hAnsi="Times New Roman" w:cs="Times New Roman"/>
          <w:i/>
          <w:sz w:val="24"/>
          <w:u w:val="single"/>
        </w:rPr>
      </w:pPr>
      <w:r>
        <w:rPr>
          <w:rFonts w:ascii="Times New Roman" w:hAnsi="Times New Roman" w:cs="Times New Roman"/>
          <w:i/>
          <w:sz w:val="24"/>
          <w:u w:val="single"/>
        </w:rPr>
        <w:t>ZAKLJUČAK</w:t>
      </w:r>
    </w:p>
    <w:p w:rsidR="00624D5F" w:rsidRDefault="00624D5F" w:rsidP="00624D5F">
      <w:pPr>
        <w:jc w:val="both"/>
        <w:rPr>
          <w:rFonts w:ascii="Times New Roman" w:hAnsi="Times New Roman" w:cs="Times New Roman"/>
          <w:sz w:val="24"/>
        </w:rPr>
      </w:pPr>
      <w:r>
        <w:rPr>
          <w:rFonts w:ascii="Times New Roman" w:hAnsi="Times New Roman" w:cs="Times New Roman"/>
          <w:sz w:val="24"/>
        </w:rPr>
        <w:t xml:space="preserve">Ostvareni prihodi prema izvoru </w:t>
      </w:r>
      <w:r w:rsidR="00B164BE">
        <w:rPr>
          <w:rFonts w:ascii="Times New Roman" w:hAnsi="Times New Roman" w:cs="Times New Roman"/>
          <w:sz w:val="24"/>
        </w:rPr>
        <w:t>financiranja Grad Vinkovci u 2020</w:t>
      </w:r>
      <w:r>
        <w:rPr>
          <w:rFonts w:ascii="Times New Roman" w:hAnsi="Times New Roman" w:cs="Times New Roman"/>
          <w:sz w:val="24"/>
        </w:rPr>
        <w:t xml:space="preserve">. godini iznose </w:t>
      </w:r>
      <w:r w:rsidR="00B164BE">
        <w:rPr>
          <w:rFonts w:ascii="Times New Roman" w:hAnsi="Times New Roman" w:cs="Times New Roman"/>
          <w:sz w:val="24"/>
        </w:rPr>
        <w:t>849.897,90</w:t>
      </w:r>
      <w:r>
        <w:rPr>
          <w:rFonts w:ascii="Times New Roman" w:hAnsi="Times New Roman" w:cs="Times New Roman"/>
          <w:sz w:val="24"/>
        </w:rPr>
        <w:t xml:space="preserve"> kuna, a ostvareni rashodi iznose </w:t>
      </w:r>
      <w:r w:rsidR="00B164BE">
        <w:rPr>
          <w:rFonts w:ascii="Times New Roman" w:hAnsi="Times New Roman" w:cs="Times New Roman"/>
          <w:sz w:val="24"/>
        </w:rPr>
        <w:t>849.897,90</w:t>
      </w:r>
      <w:r>
        <w:rPr>
          <w:rFonts w:ascii="Times New Roman" w:hAnsi="Times New Roman" w:cs="Times New Roman"/>
          <w:sz w:val="24"/>
        </w:rPr>
        <w:t xml:space="preserve"> kuna. Sva dobivena financijska sredstva od Grada Vinkovaca utrošena su namjenski, prihodi su jednaki rashodima, odnosno sve što je planirano to je i izvršeno. Također, važno je napomenuti da su svi rashodi pravdani u Odjelu društvenih djelatnosti mjesečno u skladu sa rokovima koje je nadležni Odjel zahtijevao. </w:t>
      </w:r>
    </w:p>
    <w:p w:rsidR="00624D5F" w:rsidRDefault="00624D5F" w:rsidP="00624D5F">
      <w:pPr>
        <w:pStyle w:val="ListParagraph"/>
        <w:numPr>
          <w:ilvl w:val="0"/>
          <w:numId w:val="1"/>
        </w:numPr>
        <w:rPr>
          <w:rFonts w:ascii="Times New Roman" w:hAnsi="Times New Roman" w:cs="Times New Roman"/>
          <w:b/>
          <w:sz w:val="24"/>
        </w:rPr>
      </w:pPr>
      <w:r w:rsidRPr="006D3BB7">
        <w:rPr>
          <w:rFonts w:ascii="Times New Roman" w:hAnsi="Times New Roman" w:cs="Times New Roman"/>
          <w:b/>
          <w:sz w:val="24"/>
        </w:rPr>
        <w:t xml:space="preserve">Izvor financiranja: </w:t>
      </w:r>
      <w:r>
        <w:rPr>
          <w:rFonts w:ascii="Times New Roman" w:hAnsi="Times New Roman" w:cs="Times New Roman"/>
          <w:b/>
          <w:sz w:val="24"/>
        </w:rPr>
        <w:t>Vukovarsko – srijemska županija</w:t>
      </w:r>
    </w:p>
    <w:p w:rsidR="00624D5F" w:rsidRPr="008A295E" w:rsidRDefault="00624D5F" w:rsidP="00624D5F">
      <w:pPr>
        <w:rPr>
          <w:rFonts w:ascii="Times New Roman" w:hAnsi="Times New Roman" w:cs="Times New Roman"/>
          <w:i/>
          <w:sz w:val="24"/>
          <w:u w:val="single"/>
        </w:rPr>
      </w:pPr>
      <w:r w:rsidRPr="008A295E">
        <w:rPr>
          <w:rFonts w:ascii="Times New Roman" w:hAnsi="Times New Roman" w:cs="Times New Roman"/>
          <w:i/>
          <w:sz w:val="24"/>
          <w:u w:val="single"/>
        </w:rPr>
        <w:t>RASHODI</w:t>
      </w:r>
    </w:p>
    <w:p w:rsidR="00624D5F" w:rsidRPr="00D50BDB" w:rsidRDefault="00D50BDB" w:rsidP="00D50BDB">
      <w:pPr>
        <w:jc w:val="both"/>
        <w:rPr>
          <w:rFonts w:ascii="Times New Roman" w:hAnsi="Times New Roman" w:cs="Times New Roman"/>
          <w:sz w:val="24"/>
        </w:rPr>
      </w:pPr>
      <w:r>
        <w:rPr>
          <w:rFonts w:ascii="Times New Roman" w:hAnsi="Times New Roman" w:cs="Times New Roman"/>
          <w:sz w:val="24"/>
        </w:rPr>
        <w:t>U 2020</w:t>
      </w:r>
      <w:r w:rsidR="00624D5F">
        <w:rPr>
          <w:rFonts w:ascii="Times New Roman" w:hAnsi="Times New Roman" w:cs="Times New Roman"/>
          <w:sz w:val="24"/>
        </w:rPr>
        <w:t>. godini prema izvoru financiranja koji se odnosi na Vukovarsko – srijem</w:t>
      </w:r>
      <w:r w:rsidR="00564D79">
        <w:rPr>
          <w:rFonts w:ascii="Times New Roman" w:hAnsi="Times New Roman" w:cs="Times New Roman"/>
          <w:sz w:val="24"/>
        </w:rPr>
        <w:t xml:space="preserve">sku županiju ostvaren je </w:t>
      </w:r>
      <w:r>
        <w:rPr>
          <w:rFonts w:ascii="Times New Roman" w:hAnsi="Times New Roman" w:cs="Times New Roman"/>
          <w:sz w:val="24"/>
        </w:rPr>
        <w:t xml:space="preserve">ostali rashodi za zaposlene 6.000,00 kuna. </w:t>
      </w:r>
    </w:p>
    <w:p w:rsidR="00624D5F" w:rsidRPr="008A295E" w:rsidRDefault="00624D5F" w:rsidP="00624D5F">
      <w:pPr>
        <w:rPr>
          <w:rFonts w:ascii="Times New Roman" w:hAnsi="Times New Roman" w:cs="Times New Roman"/>
          <w:i/>
          <w:sz w:val="24"/>
          <w:u w:val="single"/>
        </w:rPr>
      </w:pPr>
      <w:r>
        <w:rPr>
          <w:rFonts w:ascii="Times New Roman" w:hAnsi="Times New Roman" w:cs="Times New Roman"/>
          <w:i/>
          <w:sz w:val="24"/>
          <w:u w:val="single"/>
        </w:rPr>
        <w:t>PRI</w:t>
      </w:r>
      <w:r w:rsidRPr="008A295E">
        <w:rPr>
          <w:rFonts w:ascii="Times New Roman" w:hAnsi="Times New Roman" w:cs="Times New Roman"/>
          <w:i/>
          <w:sz w:val="24"/>
          <w:u w:val="single"/>
        </w:rPr>
        <w:t>HODI</w:t>
      </w:r>
    </w:p>
    <w:p w:rsidR="00624D5F" w:rsidRDefault="00D50BDB" w:rsidP="00624D5F">
      <w:pPr>
        <w:jc w:val="both"/>
        <w:rPr>
          <w:rFonts w:ascii="Times New Roman" w:hAnsi="Times New Roman" w:cs="Times New Roman"/>
          <w:sz w:val="24"/>
        </w:rPr>
      </w:pPr>
      <w:r>
        <w:rPr>
          <w:rFonts w:ascii="Times New Roman" w:hAnsi="Times New Roman" w:cs="Times New Roman"/>
          <w:sz w:val="24"/>
        </w:rPr>
        <w:t>U 2020</w:t>
      </w:r>
      <w:r w:rsidR="00624D5F">
        <w:rPr>
          <w:rFonts w:ascii="Times New Roman" w:hAnsi="Times New Roman" w:cs="Times New Roman"/>
          <w:sz w:val="24"/>
        </w:rPr>
        <w:t xml:space="preserve">. godini prema izvoru financiranja koji se odnosi na Vukovarsko – srijemsku županiju ostvarene su tekuće pomoći proračunskim korisnicima iz proračuna JLP(R)S koji im nije nadležan </w:t>
      </w:r>
      <w:r>
        <w:rPr>
          <w:rFonts w:ascii="Times New Roman" w:hAnsi="Times New Roman" w:cs="Times New Roman"/>
          <w:sz w:val="24"/>
        </w:rPr>
        <w:t>49.606,88</w:t>
      </w:r>
      <w:r w:rsidR="00624D5F">
        <w:rPr>
          <w:rFonts w:ascii="Times New Roman" w:hAnsi="Times New Roman" w:cs="Times New Roman"/>
          <w:sz w:val="24"/>
        </w:rPr>
        <w:t xml:space="preserve"> kuna. </w:t>
      </w:r>
    </w:p>
    <w:p w:rsidR="00624D5F" w:rsidRDefault="00624D5F" w:rsidP="00624D5F">
      <w:pPr>
        <w:jc w:val="both"/>
        <w:rPr>
          <w:rFonts w:ascii="Times New Roman" w:hAnsi="Times New Roman" w:cs="Times New Roman"/>
          <w:i/>
          <w:sz w:val="24"/>
          <w:u w:val="single"/>
        </w:rPr>
      </w:pPr>
      <w:r>
        <w:rPr>
          <w:rFonts w:ascii="Times New Roman" w:hAnsi="Times New Roman" w:cs="Times New Roman"/>
          <w:i/>
          <w:sz w:val="24"/>
          <w:u w:val="single"/>
        </w:rPr>
        <w:t>ZAKLJUČAK</w:t>
      </w:r>
    </w:p>
    <w:p w:rsidR="00624D5F" w:rsidRDefault="00624D5F" w:rsidP="00624D5F">
      <w:pPr>
        <w:jc w:val="both"/>
        <w:rPr>
          <w:rFonts w:ascii="Times New Roman" w:hAnsi="Times New Roman" w:cs="Times New Roman"/>
          <w:sz w:val="24"/>
        </w:rPr>
      </w:pPr>
      <w:r>
        <w:rPr>
          <w:rFonts w:ascii="Times New Roman" w:hAnsi="Times New Roman" w:cs="Times New Roman"/>
          <w:sz w:val="24"/>
        </w:rPr>
        <w:t>Ostvareni prihodi prema izvoru financiranja Vukova</w:t>
      </w:r>
      <w:r w:rsidR="00D50BDB">
        <w:rPr>
          <w:rFonts w:ascii="Times New Roman" w:hAnsi="Times New Roman" w:cs="Times New Roman"/>
          <w:sz w:val="24"/>
        </w:rPr>
        <w:t>rsko – srijemska županija u 2020</w:t>
      </w:r>
      <w:r>
        <w:rPr>
          <w:rFonts w:ascii="Times New Roman" w:hAnsi="Times New Roman" w:cs="Times New Roman"/>
          <w:sz w:val="24"/>
        </w:rPr>
        <w:t xml:space="preserve">. godini iznose </w:t>
      </w:r>
      <w:r w:rsidR="00D50BDB">
        <w:rPr>
          <w:rFonts w:ascii="Times New Roman" w:hAnsi="Times New Roman" w:cs="Times New Roman"/>
          <w:sz w:val="24"/>
        </w:rPr>
        <w:t>49.606,88</w:t>
      </w:r>
      <w:r>
        <w:rPr>
          <w:rFonts w:ascii="Times New Roman" w:hAnsi="Times New Roman" w:cs="Times New Roman"/>
          <w:sz w:val="24"/>
        </w:rPr>
        <w:t xml:space="preserve"> kuna, a ostvareni rashodi iznose </w:t>
      </w:r>
      <w:r w:rsidR="00D50BDB">
        <w:rPr>
          <w:rFonts w:ascii="Times New Roman" w:hAnsi="Times New Roman" w:cs="Times New Roman"/>
          <w:sz w:val="24"/>
        </w:rPr>
        <w:t>6.000,00</w:t>
      </w:r>
      <w:r>
        <w:rPr>
          <w:rFonts w:ascii="Times New Roman" w:hAnsi="Times New Roman" w:cs="Times New Roman"/>
          <w:sz w:val="24"/>
        </w:rPr>
        <w:t xml:space="preserve"> kuna. Sva dobivena financijska sredstva od Vukovarsko – srijemske županije dobivena za prijevoz djelatnika na posao i sa posla </w:t>
      </w:r>
      <w:r w:rsidR="00D50BDB">
        <w:rPr>
          <w:rFonts w:ascii="Times New Roman" w:hAnsi="Times New Roman" w:cs="Times New Roman"/>
          <w:sz w:val="24"/>
        </w:rPr>
        <w:t xml:space="preserve">i nagrade </w:t>
      </w:r>
      <w:r>
        <w:rPr>
          <w:rFonts w:ascii="Times New Roman" w:hAnsi="Times New Roman" w:cs="Times New Roman"/>
          <w:sz w:val="24"/>
        </w:rPr>
        <w:t>utrošena su namjenski. Prihodi nisu jednaki rashodima budući da je</w:t>
      </w:r>
      <w:r w:rsidR="00D50BDB">
        <w:rPr>
          <w:rFonts w:ascii="Times New Roman" w:hAnsi="Times New Roman" w:cs="Times New Roman"/>
          <w:sz w:val="24"/>
        </w:rPr>
        <w:t xml:space="preserve"> u siječnju 2020</w:t>
      </w:r>
      <w:r>
        <w:rPr>
          <w:rFonts w:ascii="Times New Roman" w:hAnsi="Times New Roman" w:cs="Times New Roman"/>
          <w:sz w:val="24"/>
        </w:rPr>
        <w:t xml:space="preserve">. godine </w:t>
      </w:r>
      <w:r w:rsidR="00D50BDB">
        <w:rPr>
          <w:rFonts w:ascii="Times New Roman" w:hAnsi="Times New Roman" w:cs="Times New Roman"/>
          <w:sz w:val="24"/>
        </w:rPr>
        <w:t>ostvaren prihod za prosinac 2019</w:t>
      </w:r>
      <w:r>
        <w:rPr>
          <w:rFonts w:ascii="Times New Roman" w:hAnsi="Times New Roman" w:cs="Times New Roman"/>
          <w:sz w:val="24"/>
        </w:rPr>
        <w:t>. godine</w:t>
      </w:r>
      <w:r w:rsidR="00D50BDB">
        <w:rPr>
          <w:rFonts w:ascii="Times New Roman" w:hAnsi="Times New Roman" w:cs="Times New Roman"/>
          <w:sz w:val="24"/>
        </w:rPr>
        <w:t xml:space="preserve"> (stavka prijevoza na posao i sa posla - rashod nastao u prosincu 2019. godine, a prihod u siječnju 2020. godine).</w:t>
      </w:r>
    </w:p>
    <w:p w:rsidR="00624D5F" w:rsidRPr="007A21D3" w:rsidRDefault="00624D5F" w:rsidP="007525F6">
      <w:pPr>
        <w:pStyle w:val="ListParagraph"/>
        <w:numPr>
          <w:ilvl w:val="0"/>
          <w:numId w:val="1"/>
        </w:numPr>
        <w:jc w:val="both"/>
        <w:rPr>
          <w:rFonts w:ascii="Times New Roman" w:hAnsi="Times New Roman" w:cs="Times New Roman"/>
          <w:b/>
          <w:sz w:val="24"/>
        </w:rPr>
      </w:pPr>
      <w:r w:rsidRPr="006D3BB7">
        <w:rPr>
          <w:rFonts w:ascii="Times New Roman" w:hAnsi="Times New Roman" w:cs="Times New Roman"/>
          <w:b/>
          <w:sz w:val="24"/>
        </w:rPr>
        <w:t>Izvor financiranja</w:t>
      </w:r>
      <w:r w:rsidR="007525F6">
        <w:rPr>
          <w:rFonts w:ascii="Times New Roman" w:hAnsi="Times New Roman" w:cs="Times New Roman"/>
          <w:b/>
          <w:sz w:val="24"/>
        </w:rPr>
        <w:t xml:space="preserve"> pomoći</w:t>
      </w:r>
      <w:r w:rsidRPr="006D3BB7">
        <w:rPr>
          <w:rFonts w:ascii="Times New Roman" w:hAnsi="Times New Roman" w:cs="Times New Roman"/>
          <w:b/>
          <w:sz w:val="24"/>
        </w:rPr>
        <w:t xml:space="preserve">: </w:t>
      </w:r>
      <w:r>
        <w:rPr>
          <w:rFonts w:ascii="Times New Roman" w:hAnsi="Times New Roman" w:cs="Times New Roman"/>
          <w:b/>
          <w:sz w:val="24"/>
        </w:rPr>
        <w:t xml:space="preserve">državni proračun – </w:t>
      </w:r>
      <w:r w:rsidRPr="007A21D3">
        <w:rPr>
          <w:rFonts w:ascii="Times New Roman" w:hAnsi="Times New Roman" w:cs="Times New Roman"/>
          <w:b/>
          <w:sz w:val="24"/>
        </w:rPr>
        <w:t>Ministarstvo znanosti i obrazovanja</w:t>
      </w:r>
    </w:p>
    <w:p w:rsidR="00624D5F" w:rsidRPr="008A295E" w:rsidRDefault="00624D5F" w:rsidP="00624D5F">
      <w:pPr>
        <w:rPr>
          <w:rFonts w:ascii="Times New Roman" w:hAnsi="Times New Roman" w:cs="Times New Roman"/>
          <w:i/>
          <w:sz w:val="24"/>
          <w:u w:val="single"/>
        </w:rPr>
      </w:pPr>
      <w:r w:rsidRPr="008A295E">
        <w:rPr>
          <w:rFonts w:ascii="Times New Roman" w:hAnsi="Times New Roman" w:cs="Times New Roman"/>
          <w:i/>
          <w:sz w:val="24"/>
          <w:u w:val="single"/>
        </w:rPr>
        <w:t>RASHODI</w:t>
      </w:r>
    </w:p>
    <w:p w:rsidR="00624D5F" w:rsidRDefault="007525F6" w:rsidP="00624D5F">
      <w:pPr>
        <w:jc w:val="both"/>
        <w:rPr>
          <w:rFonts w:ascii="Times New Roman" w:hAnsi="Times New Roman" w:cs="Times New Roman"/>
          <w:sz w:val="24"/>
        </w:rPr>
      </w:pPr>
      <w:r>
        <w:rPr>
          <w:rFonts w:ascii="Times New Roman" w:hAnsi="Times New Roman" w:cs="Times New Roman"/>
          <w:sz w:val="24"/>
        </w:rPr>
        <w:t>U 2020</w:t>
      </w:r>
      <w:r w:rsidR="00624D5F">
        <w:rPr>
          <w:rFonts w:ascii="Times New Roman" w:hAnsi="Times New Roman" w:cs="Times New Roman"/>
          <w:sz w:val="24"/>
        </w:rPr>
        <w:t xml:space="preserve">. godini prema izvoru financiranja koji se odnosi na Ministarstvo znanosti i obrazovanja ostvareni su sljedeći rashodi: </w:t>
      </w:r>
      <w:r>
        <w:rPr>
          <w:rFonts w:ascii="Times New Roman" w:hAnsi="Times New Roman" w:cs="Times New Roman"/>
          <w:sz w:val="24"/>
        </w:rPr>
        <w:t xml:space="preserve">plaće za zaposlene </w:t>
      </w:r>
      <w:r w:rsidRPr="007525F6">
        <w:rPr>
          <w:rFonts w:ascii="Times New Roman" w:hAnsi="Times New Roman" w:cs="Times New Roman"/>
          <w:sz w:val="24"/>
        </w:rPr>
        <w:t>4</w:t>
      </w:r>
      <w:r>
        <w:rPr>
          <w:rFonts w:ascii="Times New Roman" w:hAnsi="Times New Roman" w:cs="Times New Roman"/>
          <w:sz w:val="24"/>
        </w:rPr>
        <w:t>.</w:t>
      </w:r>
      <w:r w:rsidRPr="007525F6">
        <w:rPr>
          <w:rFonts w:ascii="Times New Roman" w:hAnsi="Times New Roman" w:cs="Times New Roman"/>
          <w:sz w:val="24"/>
        </w:rPr>
        <w:t>687</w:t>
      </w:r>
      <w:r>
        <w:rPr>
          <w:rFonts w:ascii="Times New Roman" w:hAnsi="Times New Roman" w:cs="Times New Roman"/>
          <w:sz w:val="24"/>
        </w:rPr>
        <w:t>.</w:t>
      </w:r>
      <w:r w:rsidRPr="007525F6">
        <w:rPr>
          <w:rFonts w:ascii="Times New Roman" w:hAnsi="Times New Roman" w:cs="Times New Roman"/>
          <w:sz w:val="24"/>
        </w:rPr>
        <w:t>621,55</w:t>
      </w:r>
      <w:r>
        <w:rPr>
          <w:rFonts w:ascii="Times New Roman" w:hAnsi="Times New Roman" w:cs="Times New Roman"/>
          <w:sz w:val="24"/>
        </w:rPr>
        <w:t xml:space="preserve"> kuna, ostali rashodi za zaposlene 199.341,29 kuna, doprinosi na plaće 692.402,62 kuna, </w:t>
      </w:r>
      <w:r w:rsidR="00624D5F">
        <w:rPr>
          <w:rFonts w:ascii="Times New Roman" w:hAnsi="Times New Roman" w:cs="Times New Roman"/>
          <w:sz w:val="24"/>
        </w:rPr>
        <w:t xml:space="preserve">ugovori o djelu </w:t>
      </w:r>
      <w:r>
        <w:rPr>
          <w:rFonts w:ascii="Times New Roman" w:hAnsi="Times New Roman" w:cs="Times New Roman"/>
          <w:sz w:val="24"/>
        </w:rPr>
        <w:lastRenderedPageBreak/>
        <w:t xml:space="preserve">102.944,48 kuna, </w:t>
      </w:r>
      <w:r w:rsidR="00624D5F">
        <w:rPr>
          <w:rFonts w:ascii="Times New Roman" w:hAnsi="Times New Roman" w:cs="Times New Roman"/>
          <w:sz w:val="24"/>
        </w:rPr>
        <w:t xml:space="preserve">novčana naknada poslodavca zbog nezapošljavanja osoba sa invaliditetom </w:t>
      </w:r>
      <w:r>
        <w:rPr>
          <w:rFonts w:ascii="Times New Roman" w:hAnsi="Times New Roman" w:cs="Times New Roman"/>
          <w:sz w:val="24"/>
        </w:rPr>
        <w:t xml:space="preserve">21.763,27 kuna, nabava knjiga 1.600,00 kuna. </w:t>
      </w:r>
    </w:p>
    <w:p w:rsidR="00624D5F" w:rsidRDefault="00624D5F" w:rsidP="00624D5F">
      <w:pPr>
        <w:jc w:val="both"/>
        <w:rPr>
          <w:rFonts w:ascii="Times New Roman" w:hAnsi="Times New Roman" w:cs="Times New Roman"/>
          <w:sz w:val="24"/>
        </w:rPr>
      </w:pPr>
      <w:r>
        <w:rPr>
          <w:rFonts w:ascii="Times New Roman" w:hAnsi="Times New Roman" w:cs="Times New Roman"/>
          <w:sz w:val="24"/>
        </w:rPr>
        <w:t>Ukupna vrijednosti rashoda prema izvoru financiranja Ministarst</w:t>
      </w:r>
      <w:r w:rsidR="007525F6">
        <w:rPr>
          <w:rFonts w:ascii="Times New Roman" w:hAnsi="Times New Roman" w:cs="Times New Roman"/>
          <w:sz w:val="24"/>
        </w:rPr>
        <w:t>vo znanosti i obrazovanja u 2020</w:t>
      </w:r>
      <w:r>
        <w:rPr>
          <w:rFonts w:ascii="Times New Roman" w:hAnsi="Times New Roman" w:cs="Times New Roman"/>
          <w:sz w:val="24"/>
        </w:rPr>
        <w:t xml:space="preserve">. godini iznosi </w:t>
      </w:r>
      <w:r w:rsidR="007525F6">
        <w:rPr>
          <w:rFonts w:ascii="Times New Roman" w:hAnsi="Times New Roman" w:cs="Times New Roman"/>
          <w:sz w:val="24"/>
        </w:rPr>
        <w:t>5.705.673,21</w:t>
      </w:r>
      <w:r>
        <w:rPr>
          <w:rFonts w:ascii="Times New Roman" w:hAnsi="Times New Roman" w:cs="Times New Roman"/>
          <w:sz w:val="24"/>
        </w:rPr>
        <w:t xml:space="preserve"> kuna. </w:t>
      </w:r>
    </w:p>
    <w:p w:rsidR="00624D5F" w:rsidRPr="008A295E" w:rsidRDefault="00624D5F" w:rsidP="00624D5F">
      <w:pPr>
        <w:rPr>
          <w:rFonts w:ascii="Times New Roman" w:hAnsi="Times New Roman" w:cs="Times New Roman"/>
          <w:i/>
          <w:sz w:val="24"/>
          <w:u w:val="single"/>
        </w:rPr>
      </w:pPr>
      <w:r>
        <w:rPr>
          <w:rFonts w:ascii="Times New Roman" w:hAnsi="Times New Roman" w:cs="Times New Roman"/>
          <w:i/>
          <w:sz w:val="24"/>
          <w:u w:val="single"/>
        </w:rPr>
        <w:t>PRI</w:t>
      </w:r>
      <w:r w:rsidRPr="008A295E">
        <w:rPr>
          <w:rFonts w:ascii="Times New Roman" w:hAnsi="Times New Roman" w:cs="Times New Roman"/>
          <w:i/>
          <w:sz w:val="24"/>
          <w:u w:val="single"/>
        </w:rPr>
        <w:t>HODI</w:t>
      </w:r>
    </w:p>
    <w:p w:rsidR="00624D5F" w:rsidRDefault="007525F6" w:rsidP="00624D5F">
      <w:pPr>
        <w:jc w:val="both"/>
        <w:rPr>
          <w:rFonts w:ascii="Times New Roman" w:hAnsi="Times New Roman" w:cs="Times New Roman"/>
          <w:sz w:val="24"/>
        </w:rPr>
      </w:pPr>
      <w:r>
        <w:rPr>
          <w:rFonts w:ascii="Times New Roman" w:hAnsi="Times New Roman" w:cs="Times New Roman"/>
          <w:sz w:val="24"/>
        </w:rPr>
        <w:t>U 2020</w:t>
      </w:r>
      <w:r w:rsidR="00624D5F">
        <w:rPr>
          <w:rFonts w:ascii="Times New Roman" w:hAnsi="Times New Roman" w:cs="Times New Roman"/>
          <w:sz w:val="24"/>
        </w:rPr>
        <w:t xml:space="preserve">. godini prema izvoru financiranja koji se odnosi na Ministarstvo znanosti i obrazovanja ostvarene su tekuće pomoći iz državnog proračuna proračunskim korisnicima proračuna JLP(R)S </w:t>
      </w:r>
      <w:r>
        <w:rPr>
          <w:rFonts w:ascii="Times New Roman" w:hAnsi="Times New Roman" w:cs="Times New Roman"/>
          <w:sz w:val="24"/>
        </w:rPr>
        <w:t>5.702.468,03</w:t>
      </w:r>
      <w:r w:rsidR="00624D5F">
        <w:rPr>
          <w:rFonts w:ascii="Times New Roman" w:hAnsi="Times New Roman" w:cs="Times New Roman"/>
          <w:sz w:val="24"/>
        </w:rPr>
        <w:t xml:space="preserve"> kuna. </w:t>
      </w:r>
    </w:p>
    <w:p w:rsidR="00624D5F" w:rsidRDefault="00624D5F" w:rsidP="00624D5F">
      <w:pPr>
        <w:jc w:val="both"/>
        <w:rPr>
          <w:rFonts w:ascii="Times New Roman" w:hAnsi="Times New Roman" w:cs="Times New Roman"/>
          <w:i/>
          <w:sz w:val="24"/>
          <w:u w:val="single"/>
        </w:rPr>
      </w:pPr>
      <w:r>
        <w:rPr>
          <w:rFonts w:ascii="Times New Roman" w:hAnsi="Times New Roman" w:cs="Times New Roman"/>
          <w:i/>
          <w:sz w:val="24"/>
          <w:u w:val="single"/>
        </w:rPr>
        <w:t>ZAKLJUČAK</w:t>
      </w:r>
    </w:p>
    <w:p w:rsidR="00624D5F" w:rsidRDefault="00624D5F" w:rsidP="00624D5F">
      <w:pPr>
        <w:jc w:val="both"/>
        <w:rPr>
          <w:rFonts w:ascii="Times New Roman" w:hAnsi="Times New Roman" w:cs="Times New Roman"/>
          <w:sz w:val="24"/>
        </w:rPr>
      </w:pPr>
      <w:r>
        <w:rPr>
          <w:rFonts w:ascii="Times New Roman" w:hAnsi="Times New Roman" w:cs="Times New Roman"/>
          <w:sz w:val="24"/>
        </w:rPr>
        <w:t>Ostvareni prihodi prema izvoru financiranja Ministarst</w:t>
      </w:r>
      <w:r w:rsidR="007525F6">
        <w:rPr>
          <w:rFonts w:ascii="Times New Roman" w:hAnsi="Times New Roman" w:cs="Times New Roman"/>
          <w:sz w:val="24"/>
        </w:rPr>
        <w:t>vo znanosti i obrazovanja u 2020</w:t>
      </w:r>
      <w:r>
        <w:rPr>
          <w:rFonts w:ascii="Times New Roman" w:hAnsi="Times New Roman" w:cs="Times New Roman"/>
          <w:sz w:val="24"/>
        </w:rPr>
        <w:t xml:space="preserve">. godini iznose </w:t>
      </w:r>
      <w:r w:rsidR="008F26E1">
        <w:rPr>
          <w:rFonts w:ascii="Times New Roman" w:hAnsi="Times New Roman" w:cs="Times New Roman"/>
          <w:sz w:val="24"/>
        </w:rPr>
        <w:t>5.702.468,03</w:t>
      </w:r>
      <w:r>
        <w:rPr>
          <w:rFonts w:ascii="Times New Roman" w:hAnsi="Times New Roman" w:cs="Times New Roman"/>
          <w:sz w:val="24"/>
        </w:rPr>
        <w:t xml:space="preserve"> kuna, a ostvareni rashodi iznose </w:t>
      </w:r>
      <w:r w:rsidR="001F599A">
        <w:rPr>
          <w:rFonts w:ascii="Times New Roman" w:hAnsi="Times New Roman" w:cs="Times New Roman"/>
          <w:sz w:val="24"/>
        </w:rPr>
        <w:t>5.705.673,21</w:t>
      </w:r>
      <w:r>
        <w:rPr>
          <w:rFonts w:ascii="Times New Roman" w:hAnsi="Times New Roman" w:cs="Times New Roman"/>
          <w:sz w:val="24"/>
        </w:rPr>
        <w:t xml:space="preserve"> kuna. Sva dobivena financijska sredstva od Ministarstva znanosti i obrazovanja dobivena za </w:t>
      </w:r>
      <w:r w:rsidR="008F26E1">
        <w:rPr>
          <w:rFonts w:ascii="Times New Roman" w:hAnsi="Times New Roman" w:cs="Times New Roman"/>
          <w:sz w:val="24"/>
        </w:rPr>
        <w:t xml:space="preserve">plaće, nagrade i naknade djelatnika zaposlenih na određeno i neodređeno radno vrijeme, plaće vanjskih suradnika, </w:t>
      </w:r>
      <w:r>
        <w:rPr>
          <w:rFonts w:ascii="Times New Roman" w:hAnsi="Times New Roman" w:cs="Times New Roman"/>
          <w:sz w:val="24"/>
        </w:rPr>
        <w:t xml:space="preserve">novčana naknada poslodavca zbog nezapošljavanja osoba sa invaliditetom </w:t>
      </w:r>
      <w:r w:rsidR="008F26E1">
        <w:rPr>
          <w:rFonts w:ascii="Times New Roman" w:hAnsi="Times New Roman" w:cs="Times New Roman"/>
          <w:sz w:val="24"/>
        </w:rPr>
        <w:t>i kupnju knjiga</w:t>
      </w:r>
      <w:r>
        <w:rPr>
          <w:rFonts w:ascii="Times New Roman" w:hAnsi="Times New Roman" w:cs="Times New Roman"/>
          <w:sz w:val="24"/>
        </w:rPr>
        <w:t xml:space="preserve"> utrošena su namjenski. Prihodi nisu jednaki rashod</w:t>
      </w:r>
      <w:r w:rsidR="001F599A">
        <w:rPr>
          <w:rFonts w:ascii="Times New Roman" w:hAnsi="Times New Roman" w:cs="Times New Roman"/>
          <w:sz w:val="24"/>
        </w:rPr>
        <w:t>ima budući da ć</w:t>
      </w:r>
      <w:r w:rsidR="008F26E1">
        <w:rPr>
          <w:rFonts w:ascii="Times New Roman" w:hAnsi="Times New Roman" w:cs="Times New Roman"/>
          <w:sz w:val="24"/>
        </w:rPr>
        <w:t>e u siječnju 2021</w:t>
      </w:r>
      <w:r>
        <w:rPr>
          <w:rFonts w:ascii="Times New Roman" w:hAnsi="Times New Roman" w:cs="Times New Roman"/>
          <w:sz w:val="24"/>
        </w:rPr>
        <w:t xml:space="preserve">. godine </w:t>
      </w:r>
      <w:r w:rsidR="001F599A">
        <w:rPr>
          <w:rFonts w:ascii="Times New Roman" w:hAnsi="Times New Roman" w:cs="Times New Roman"/>
          <w:sz w:val="24"/>
        </w:rPr>
        <w:t>biti ostvaren prihod za prosinac 2020</w:t>
      </w:r>
      <w:r>
        <w:rPr>
          <w:rFonts w:ascii="Times New Roman" w:hAnsi="Times New Roman" w:cs="Times New Roman"/>
          <w:sz w:val="24"/>
        </w:rPr>
        <w:t xml:space="preserve">. </w:t>
      </w:r>
      <w:r w:rsidR="008F26E1">
        <w:rPr>
          <w:rFonts w:ascii="Times New Roman" w:hAnsi="Times New Roman" w:cs="Times New Roman"/>
          <w:sz w:val="24"/>
        </w:rPr>
        <w:t>godine</w:t>
      </w:r>
      <w:r w:rsidR="001F599A">
        <w:rPr>
          <w:rFonts w:ascii="Times New Roman" w:hAnsi="Times New Roman" w:cs="Times New Roman"/>
          <w:sz w:val="24"/>
        </w:rPr>
        <w:t>.</w:t>
      </w:r>
      <w:r>
        <w:rPr>
          <w:rFonts w:ascii="Times New Roman" w:hAnsi="Times New Roman" w:cs="Times New Roman"/>
          <w:sz w:val="24"/>
        </w:rPr>
        <w:t xml:space="preserve"> </w:t>
      </w:r>
    </w:p>
    <w:p w:rsidR="008F26E1" w:rsidRPr="008F26E1" w:rsidRDefault="00624D5F" w:rsidP="00624D5F">
      <w:pPr>
        <w:pStyle w:val="ListParagraph"/>
        <w:numPr>
          <w:ilvl w:val="0"/>
          <w:numId w:val="1"/>
        </w:numPr>
        <w:jc w:val="both"/>
        <w:rPr>
          <w:rFonts w:ascii="Times New Roman" w:hAnsi="Times New Roman" w:cs="Times New Roman"/>
          <w:i/>
          <w:sz w:val="24"/>
          <w:u w:val="single"/>
        </w:rPr>
      </w:pPr>
      <w:r w:rsidRPr="008F26E1">
        <w:rPr>
          <w:rFonts w:ascii="Times New Roman" w:hAnsi="Times New Roman" w:cs="Times New Roman"/>
          <w:b/>
          <w:sz w:val="24"/>
        </w:rPr>
        <w:t>Izvor financiranja: pomoći – Hrvatski zavod za zapošljavanje</w:t>
      </w:r>
    </w:p>
    <w:p w:rsidR="00624D5F" w:rsidRPr="008F26E1" w:rsidRDefault="00624D5F" w:rsidP="008F26E1">
      <w:pPr>
        <w:jc w:val="both"/>
        <w:rPr>
          <w:rFonts w:ascii="Times New Roman" w:hAnsi="Times New Roman" w:cs="Times New Roman"/>
          <w:i/>
          <w:sz w:val="24"/>
          <w:u w:val="single"/>
        </w:rPr>
      </w:pPr>
      <w:r w:rsidRPr="008F26E1">
        <w:rPr>
          <w:rFonts w:ascii="Times New Roman" w:hAnsi="Times New Roman" w:cs="Times New Roman"/>
          <w:i/>
          <w:sz w:val="24"/>
          <w:u w:val="single"/>
        </w:rPr>
        <w:t>RASHODI</w:t>
      </w:r>
    </w:p>
    <w:p w:rsidR="00624D5F" w:rsidRDefault="008F26E1" w:rsidP="00624D5F">
      <w:pPr>
        <w:jc w:val="both"/>
        <w:rPr>
          <w:rFonts w:ascii="Times New Roman" w:hAnsi="Times New Roman" w:cs="Times New Roman"/>
          <w:sz w:val="24"/>
        </w:rPr>
      </w:pPr>
      <w:r>
        <w:rPr>
          <w:rFonts w:ascii="Times New Roman" w:hAnsi="Times New Roman" w:cs="Times New Roman"/>
          <w:sz w:val="24"/>
        </w:rPr>
        <w:t>U 2020</w:t>
      </w:r>
      <w:r w:rsidR="00624D5F">
        <w:rPr>
          <w:rFonts w:ascii="Times New Roman" w:hAnsi="Times New Roman" w:cs="Times New Roman"/>
          <w:sz w:val="24"/>
        </w:rPr>
        <w:t xml:space="preserve">. godini prema izvoru financiranja koji se odnosi na Hrvatski zavod za zapošljavanje ostvareni su sljedeći rashodi: plaće za redovan rad </w:t>
      </w:r>
      <w:r>
        <w:rPr>
          <w:rFonts w:ascii="Times New Roman" w:hAnsi="Times New Roman" w:cs="Times New Roman"/>
          <w:sz w:val="24"/>
        </w:rPr>
        <w:t>51.790,26</w:t>
      </w:r>
      <w:r w:rsidR="00624D5F">
        <w:rPr>
          <w:rFonts w:ascii="Times New Roman" w:hAnsi="Times New Roman" w:cs="Times New Roman"/>
          <w:sz w:val="24"/>
        </w:rPr>
        <w:t xml:space="preserve"> kuna, naknade za prijevoz na posao i sa posla </w:t>
      </w:r>
      <w:r>
        <w:rPr>
          <w:rFonts w:ascii="Times New Roman" w:hAnsi="Times New Roman" w:cs="Times New Roman"/>
          <w:sz w:val="24"/>
        </w:rPr>
        <w:t>7.356,51</w:t>
      </w:r>
      <w:r w:rsidR="00624D5F">
        <w:rPr>
          <w:rFonts w:ascii="Times New Roman" w:hAnsi="Times New Roman" w:cs="Times New Roman"/>
          <w:sz w:val="24"/>
        </w:rPr>
        <w:t xml:space="preserve"> kuna, naknade ostalih troškova </w:t>
      </w:r>
      <w:r>
        <w:rPr>
          <w:rFonts w:ascii="Times New Roman" w:hAnsi="Times New Roman" w:cs="Times New Roman"/>
          <w:sz w:val="24"/>
        </w:rPr>
        <w:t>6.527,51</w:t>
      </w:r>
      <w:r w:rsidR="00624D5F">
        <w:rPr>
          <w:rFonts w:ascii="Times New Roman" w:hAnsi="Times New Roman" w:cs="Times New Roman"/>
          <w:sz w:val="24"/>
        </w:rPr>
        <w:t xml:space="preserve"> kuna. Ukupna vrijednosti rashoda prema izvoru financiranja Hrvats</w:t>
      </w:r>
      <w:r>
        <w:rPr>
          <w:rFonts w:ascii="Times New Roman" w:hAnsi="Times New Roman" w:cs="Times New Roman"/>
          <w:sz w:val="24"/>
        </w:rPr>
        <w:t>ki zavod za zapošljavanje u 2020</w:t>
      </w:r>
      <w:r w:rsidR="00624D5F">
        <w:rPr>
          <w:rFonts w:ascii="Times New Roman" w:hAnsi="Times New Roman" w:cs="Times New Roman"/>
          <w:sz w:val="24"/>
        </w:rPr>
        <w:t xml:space="preserve">. godini iznosi </w:t>
      </w:r>
      <w:r>
        <w:rPr>
          <w:rFonts w:ascii="Times New Roman" w:hAnsi="Times New Roman" w:cs="Times New Roman"/>
          <w:sz w:val="24"/>
        </w:rPr>
        <w:t>65.674,28</w:t>
      </w:r>
      <w:r w:rsidR="00624D5F">
        <w:rPr>
          <w:rFonts w:ascii="Times New Roman" w:hAnsi="Times New Roman" w:cs="Times New Roman"/>
          <w:sz w:val="24"/>
        </w:rPr>
        <w:t xml:space="preserve"> kuna. </w:t>
      </w:r>
    </w:p>
    <w:p w:rsidR="00624D5F" w:rsidRPr="008A295E" w:rsidRDefault="00624D5F" w:rsidP="00624D5F">
      <w:pPr>
        <w:rPr>
          <w:rFonts w:ascii="Times New Roman" w:hAnsi="Times New Roman" w:cs="Times New Roman"/>
          <w:i/>
          <w:sz w:val="24"/>
          <w:u w:val="single"/>
        </w:rPr>
      </w:pPr>
      <w:r>
        <w:rPr>
          <w:rFonts w:ascii="Times New Roman" w:hAnsi="Times New Roman" w:cs="Times New Roman"/>
          <w:i/>
          <w:sz w:val="24"/>
          <w:u w:val="single"/>
        </w:rPr>
        <w:t>PRI</w:t>
      </w:r>
      <w:r w:rsidRPr="008A295E">
        <w:rPr>
          <w:rFonts w:ascii="Times New Roman" w:hAnsi="Times New Roman" w:cs="Times New Roman"/>
          <w:i/>
          <w:sz w:val="24"/>
          <w:u w:val="single"/>
        </w:rPr>
        <w:t>HODI</w:t>
      </w:r>
    </w:p>
    <w:p w:rsidR="00624D5F" w:rsidRPr="001F599A" w:rsidRDefault="008F26E1" w:rsidP="00624D5F">
      <w:pPr>
        <w:jc w:val="both"/>
        <w:rPr>
          <w:rFonts w:ascii="Times New Roman" w:hAnsi="Times New Roman" w:cs="Times New Roman"/>
          <w:sz w:val="24"/>
        </w:rPr>
      </w:pPr>
      <w:r>
        <w:rPr>
          <w:rFonts w:ascii="Times New Roman" w:hAnsi="Times New Roman" w:cs="Times New Roman"/>
          <w:sz w:val="24"/>
        </w:rPr>
        <w:t>U 2020</w:t>
      </w:r>
      <w:r w:rsidR="00624D5F">
        <w:rPr>
          <w:rFonts w:ascii="Times New Roman" w:hAnsi="Times New Roman" w:cs="Times New Roman"/>
          <w:sz w:val="24"/>
        </w:rPr>
        <w:t xml:space="preserve">. godini prema izvoru financiranja koji se odnosi na Hrvatski zavod za zapošljavanje ostvarene su tekuće pomoći od izvanproračunskih korisnika temeljem prijenosa EU sredstava </w:t>
      </w:r>
      <w:r>
        <w:rPr>
          <w:rFonts w:ascii="Times New Roman" w:hAnsi="Times New Roman" w:cs="Times New Roman"/>
          <w:sz w:val="24"/>
        </w:rPr>
        <w:t>59.146,77</w:t>
      </w:r>
      <w:r w:rsidR="00624D5F">
        <w:rPr>
          <w:rFonts w:ascii="Times New Roman" w:hAnsi="Times New Roman" w:cs="Times New Roman"/>
          <w:sz w:val="24"/>
        </w:rPr>
        <w:t xml:space="preserve"> kuna (mjera pripravništvo). </w:t>
      </w:r>
    </w:p>
    <w:p w:rsidR="00624D5F" w:rsidRDefault="00624D5F" w:rsidP="00624D5F">
      <w:pPr>
        <w:jc w:val="both"/>
        <w:rPr>
          <w:rFonts w:ascii="Times New Roman" w:hAnsi="Times New Roman" w:cs="Times New Roman"/>
          <w:i/>
          <w:sz w:val="24"/>
          <w:u w:val="single"/>
        </w:rPr>
      </w:pPr>
      <w:r>
        <w:rPr>
          <w:rFonts w:ascii="Times New Roman" w:hAnsi="Times New Roman" w:cs="Times New Roman"/>
          <w:i/>
          <w:sz w:val="24"/>
          <w:u w:val="single"/>
        </w:rPr>
        <w:t>ZAKLJUČAK</w:t>
      </w:r>
    </w:p>
    <w:p w:rsidR="00624D5F" w:rsidRDefault="00624D5F" w:rsidP="00624D5F">
      <w:pPr>
        <w:jc w:val="both"/>
        <w:rPr>
          <w:rFonts w:ascii="Times New Roman" w:hAnsi="Times New Roman" w:cs="Times New Roman"/>
          <w:sz w:val="24"/>
        </w:rPr>
      </w:pPr>
      <w:r>
        <w:rPr>
          <w:rFonts w:ascii="Times New Roman" w:hAnsi="Times New Roman" w:cs="Times New Roman"/>
          <w:sz w:val="24"/>
        </w:rPr>
        <w:t>Ostvareni prihodi prema izvoru financiranja Hrvatski zavod za zapošljavanje (</w:t>
      </w:r>
      <w:r w:rsidR="008F26E1">
        <w:rPr>
          <w:rFonts w:ascii="Times New Roman" w:hAnsi="Times New Roman" w:cs="Times New Roman"/>
          <w:sz w:val="24"/>
        </w:rPr>
        <w:t>mjera pripravništvo) u 2020</w:t>
      </w:r>
      <w:r>
        <w:rPr>
          <w:rFonts w:ascii="Times New Roman" w:hAnsi="Times New Roman" w:cs="Times New Roman"/>
          <w:sz w:val="24"/>
        </w:rPr>
        <w:t xml:space="preserve">. godini iznose </w:t>
      </w:r>
      <w:r w:rsidR="008F26E1">
        <w:rPr>
          <w:rFonts w:ascii="Times New Roman" w:hAnsi="Times New Roman" w:cs="Times New Roman"/>
          <w:sz w:val="24"/>
        </w:rPr>
        <w:t>59.146,77</w:t>
      </w:r>
      <w:r>
        <w:rPr>
          <w:rFonts w:ascii="Times New Roman" w:hAnsi="Times New Roman" w:cs="Times New Roman"/>
          <w:sz w:val="24"/>
        </w:rPr>
        <w:t xml:space="preserve"> kuna, a ostvareni rashodi iznose </w:t>
      </w:r>
      <w:r w:rsidR="008F26E1">
        <w:rPr>
          <w:rFonts w:ascii="Times New Roman" w:hAnsi="Times New Roman" w:cs="Times New Roman"/>
          <w:sz w:val="24"/>
        </w:rPr>
        <w:t>65.674,28</w:t>
      </w:r>
      <w:r>
        <w:rPr>
          <w:rFonts w:ascii="Times New Roman" w:hAnsi="Times New Roman" w:cs="Times New Roman"/>
          <w:sz w:val="24"/>
        </w:rPr>
        <w:t xml:space="preserve"> kuna. Sva dobivena financijska sredstva od Hrvatskog zavoda za zapošljavanje dobivena za plaće i prijevoz pripravnika i doprinose osobe na stručnom osposobljavanju utrošena su namjenski</w:t>
      </w:r>
      <w:r w:rsidR="008F26E1">
        <w:rPr>
          <w:rFonts w:ascii="Times New Roman" w:hAnsi="Times New Roman" w:cs="Times New Roman"/>
          <w:sz w:val="24"/>
        </w:rPr>
        <w:t xml:space="preserve">. Prema izvoru financiranja pomoći – Hrvatski zavod za zapošljavanje prihodi nisu jednaki rashodima budući da je prihod od mjere stručno osposobljavanje ostvaren u 2019. godini a dio rashoda za doprinose nastupio je u 2020. godini. </w:t>
      </w:r>
    </w:p>
    <w:p w:rsidR="008F26E1" w:rsidRDefault="008F26E1" w:rsidP="008F26E1">
      <w:pPr>
        <w:pStyle w:val="ListParagraph"/>
        <w:numPr>
          <w:ilvl w:val="0"/>
          <w:numId w:val="1"/>
        </w:numPr>
        <w:rPr>
          <w:rFonts w:ascii="Times New Roman" w:hAnsi="Times New Roman" w:cs="Times New Roman"/>
          <w:b/>
          <w:sz w:val="24"/>
        </w:rPr>
      </w:pPr>
      <w:r w:rsidRPr="006D3BB7">
        <w:rPr>
          <w:rFonts w:ascii="Times New Roman" w:hAnsi="Times New Roman" w:cs="Times New Roman"/>
          <w:b/>
          <w:sz w:val="24"/>
        </w:rPr>
        <w:lastRenderedPageBreak/>
        <w:t xml:space="preserve">Izvor financiranja: </w:t>
      </w:r>
      <w:r>
        <w:rPr>
          <w:rFonts w:ascii="Times New Roman" w:hAnsi="Times New Roman" w:cs="Times New Roman"/>
          <w:b/>
          <w:sz w:val="24"/>
        </w:rPr>
        <w:t xml:space="preserve">pomoći – općine </w:t>
      </w:r>
    </w:p>
    <w:p w:rsidR="008F26E1" w:rsidRPr="008A295E" w:rsidRDefault="008F26E1" w:rsidP="008F26E1">
      <w:pPr>
        <w:rPr>
          <w:rFonts w:ascii="Times New Roman" w:hAnsi="Times New Roman" w:cs="Times New Roman"/>
          <w:i/>
          <w:sz w:val="24"/>
          <w:u w:val="single"/>
        </w:rPr>
      </w:pPr>
      <w:r w:rsidRPr="008A295E">
        <w:rPr>
          <w:rFonts w:ascii="Times New Roman" w:hAnsi="Times New Roman" w:cs="Times New Roman"/>
          <w:i/>
          <w:sz w:val="24"/>
          <w:u w:val="single"/>
        </w:rPr>
        <w:t>RASHODI</w:t>
      </w:r>
    </w:p>
    <w:p w:rsidR="008F26E1" w:rsidRDefault="008F26E1" w:rsidP="008F26E1">
      <w:pPr>
        <w:jc w:val="both"/>
        <w:rPr>
          <w:rFonts w:ascii="Times New Roman" w:hAnsi="Times New Roman" w:cs="Times New Roman"/>
          <w:sz w:val="24"/>
        </w:rPr>
      </w:pPr>
      <w:r>
        <w:rPr>
          <w:rFonts w:ascii="Times New Roman" w:hAnsi="Times New Roman" w:cs="Times New Roman"/>
          <w:sz w:val="24"/>
        </w:rPr>
        <w:t xml:space="preserve">U 2020. godini prema izvoru financiranja koji se odnosi na pomoći općine </w:t>
      </w:r>
      <w:r w:rsidR="00564D79">
        <w:rPr>
          <w:rFonts w:ascii="Times New Roman" w:hAnsi="Times New Roman" w:cs="Times New Roman"/>
          <w:sz w:val="24"/>
        </w:rPr>
        <w:t>ostvaren je rashod koji se odnosi na usluge tekućeg i investicijskog održavanja i iznos</w:t>
      </w:r>
      <w:r>
        <w:rPr>
          <w:rFonts w:ascii="Times New Roman" w:hAnsi="Times New Roman" w:cs="Times New Roman"/>
          <w:sz w:val="24"/>
        </w:rPr>
        <w:t xml:space="preserve"> 2.000,00 kuna. </w:t>
      </w:r>
    </w:p>
    <w:p w:rsidR="008F26E1" w:rsidRPr="008A295E" w:rsidRDefault="008F26E1" w:rsidP="008F26E1">
      <w:pPr>
        <w:rPr>
          <w:rFonts w:ascii="Times New Roman" w:hAnsi="Times New Roman" w:cs="Times New Roman"/>
          <w:i/>
          <w:sz w:val="24"/>
          <w:u w:val="single"/>
        </w:rPr>
      </w:pPr>
      <w:r>
        <w:rPr>
          <w:rFonts w:ascii="Times New Roman" w:hAnsi="Times New Roman" w:cs="Times New Roman"/>
          <w:i/>
          <w:sz w:val="24"/>
          <w:u w:val="single"/>
        </w:rPr>
        <w:t>PRI</w:t>
      </w:r>
      <w:r w:rsidRPr="008A295E">
        <w:rPr>
          <w:rFonts w:ascii="Times New Roman" w:hAnsi="Times New Roman" w:cs="Times New Roman"/>
          <w:i/>
          <w:sz w:val="24"/>
          <w:u w:val="single"/>
        </w:rPr>
        <w:t>HODI</w:t>
      </w:r>
    </w:p>
    <w:p w:rsidR="008F26E1" w:rsidRDefault="008F26E1" w:rsidP="008F26E1">
      <w:pPr>
        <w:jc w:val="both"/>
        <w:rPr>
          <w:rFonts w:ascii="Times New Roman" w:hAnsi="Times New Roman" w:cs="Times New Roman"/>
          <w:sz w:val="24"/>
        </w:rPr>
      </w:pPr>
      <w:r>
        <w:rPr>
          <w:rFonts w:ascii="Times New Roman" w:hAnsi="Times New Roman" w:cs="Times New Roman"/>
          <w:sz w:val="24"/>
        </w:rPr>
        <w:t>U 2020. godini prema izvoru financiranja koji se odnosi na pomoći općine ostvaren je prihod od 2.000,00 kuna.</w:t>
      </w:r>
    </w:p>
    <w:p w:rsidR="008F26E1" w:rsidRDefault="008F26E1" w:rsidP="008F26E1">
      <w:pPr>
        <w:jc w:val="both"/>
        <w:rPr>
          <w:rFonts w:ascii="Times New Roman" w:hAnsi="Times New Roman" w:cs="Times New Roman"/>
          <w:i/>
          <w:sz w:val="24"/>
          <w:u w:val="single"/>
        </w:rPr>
      </w:pPr>
      <w:r>
        <w:rPr>
          <w:rFonts w:ascii="Times New Roman" w:hAnsi="Times New Roman" w:cs="Times New Roman"/>
          <w:i/>
          <w:sz w:val="24"/>
          <w:u w:val="single"/>
        </w:rPr>
        <w:t>ZAKLJUČAK</w:t>
      </w:r>
    </w:p>
    <w:p w:rsidR="008F26E1" w:rsidRDefault="008F26E1" w:rsidP="00624D5F">
      <w:pPr>
        <w:jc w:val="both"/>
        <w:rPr>
          <w:rFonts w:ascii="Times New Roman" w:hAnsi="Times New Roman" w:cs="Times New Roman"/>
          <w:sz w:val="24"/>
        </w:rPr>
      </w:pPr>
      <w:r>
        <w:rPr>
          <w:rFonts w:ascii="Times New Roman" w:hAnsi="Times New Roman" w:cs="Times New Roman"/>
          <w:sz w:val="24"/>
        </w:rPr>
        <w:t xml:space="preserve">Ostvareni prihodi prema izvoru financiranja prihodi </w:t>
      </w:r>
      <w:r w:rsidR="00564D79">
        <w:rPr>
          <w:rFonts w:ascii="Times New Roman" w:hAnsi="Times New Roman" w:cs="Times New Roman"/>
          <w:sz w:val="24"/>
        </w:rPr>
        <w:t>pomoći općine</w:t>
      </w:r>
      <w:r>
        <w:rPr>
          <w:rFonts w:ascii="Times New Roman" w:hAnsi="Times New Roman" w:cs="Times New Roman"/>
          <w:sz w:val="24"/>
        </w:rPr>
        <w:t xml:space="preserve"> u 2020. godini iznosi </w:t>
      </w:r>
      <w:r w:rsidR="00564D79">
        <w:rPr>
          <w:rFonts w:ascii="Times New Roman" w:hAnsi="Times New Roman" w:cs="Times New Roman"/>
          <w:sz w:val="24"/>
        </w:rPr>
        <w:t>2.0</w:t>
      </w:r>
      <w:r>
        <w:rPr>
          <w:rFonts w:ascii="Times New Roman" w:hAnsi="Times New Roman" w:cs="Times New Roman"/>
          <w:sz w:val="24"/>
        </w:rPr>
        <w:t xml:space="preserve">00,00 kuna, a ostvareni rashod iznosi </w:t>
      </w:r>
      <w:r w:rsidR="00564D79">
        <w:rPr>
          <w:rFonts w:ascii="Times New Roman" w:hAnsi="Times New Roman" w:cs="Times New Roman"/>
          <w:sz w:val="24"/>
        </w:rPr>
        <w:t>2.0</w:t>
      </w:r>
      <w:r>
        <w:rPr>
          <w:rFonts w:ascii="Times New Roman" w:hAnsi="Times New Roman" w:cs="Times New Roman"/>
          <w:sz w:val="24"/>
        </w:rPr>
        <w:t xml:space="preserve">00,00 kuna. Sva dobivena financijska sredstva od </w:t>
      </w:r>
      <w:r w:rsidR="00564D79">
        <w:rPr>
          <w:rFonts w:ascii="Times New Roman" w:hAnsi="Times New Roman" w:cs="Times New Roman"/>
          <w:sz w:val="24"/>
        </w:rPr>
        <w:t>pomoći općine</w:t>
      </w:r>
      <w:r>
        <w:rPr>
          <w:rFonts w:ascii="Times New Roman" w:hAnsi="Times New Roman" w:cs="Times New Roman"/>
          <w:sz w:val="24"/>
        </w:rPr>
        <w:t xml:space="preserve"> utrošena su namjenski, prihodi su jednaki rashodima, odnosno sve što je planirano to je i izvršeno. </w:t>
      </w:r>
      <w:r w:rsidR="00564D79">
        <w:rPr>
          <w:rFonts w:ascii="Times New Roman" w:hAnsi="Times New Roman" w:cs="Times New Roman"/>
          <w:sz w:val="24"/>
        </w:rPr>
        <w:t xml:space="preserve">Sredstva od pomoći općine trebala su se utrošiti namjenski za projekt VI-VU, međutim zbog otkazivanja svih događanja uzrokovanih </w:t>
      </w:r>
      <w:proofErr w:type="spellStart"/>
      <w:r w:rsidR="00564D79">
        <w:rPr>
          <w:rFonts w:ascii="Times New Roman" w:hAnsi="Times New Roman" w:cs="Times New Roman"/>
          <w:sz w:val="24"/>
        </w:rPr>
        <w:t>pandemijom</w:t>
      </w:r>
      <w:proofErr w:type="spellEnd"/>
      <w:r w:rsidR="00564D79">
        <w:rPr>
          <w:rFonts w:ascii="Times New Roman" w:hAnsi="Times New Roman" w:cs="Times New Roman"/>
          <w:sz w:val="24"/>
        </w:rPr>
        <w:t>, sredstva su prenamijenjena u tekuće održavanje uz pismenu suglasnost općine i članova Školskog odbora.</w:t>
      </w:r>
    </w:p>
    <w:p w:rsidR="00624D5F" w:rsidRDefault="00624D5F" w:rsidP="00624D5F">
      <w:pPr>
        <w:pStyle w:val="ListParagraph"/>
        <w:numPr>
          <w:ilvl w:val="0"/>
          <w:numId w:val="1"/>
        </w:numPr>
        <w:rPr>
          <w:rFonts w:ascii="Times New Roman" w:hAnsi="Times New Roman" w:cs="Times New Roman"/>
          <w:b/>
          <w:sz w:val="24"/>
        </w:rPr>
      </w:pPr>
      <w:r w:rsidRPr="006D3BB7">
        <w:rPr>
          <w:rFonts w:ascii="Times New Roman" w:hAnsi="Times New Roman" w:cs="Times New Roman"/>
          <w:b/>
          <w:sz w:val="24"/>
        </w:rPr>
        <w:t xml:space="preserve">Izvor financiranja: </w:t>
      </w:r>
      <w:r>
        <w:rPr>
          <w:rFonts w:ascii="Times New Roman" w:hAnsi="Times New Roman" w:cs="Times New Roman"/>
          <w:b/>
          <w:sz w:val="24"/>
        </w:rPr>
        <w:t>donacije</w:t>
      </w:r>
    </w:p>
    <w:p w:rsidR="00624D5F" w:rsidRPr="008A295E" w:rsidRDefault="00624D5F" w:rsidP="00624D5F">
      <w:pPr>
        <w:rPr>
          <w:rFonts w:ascii="Times New Roman" w:hAnsi="Times New Roman" w:cs="Times New Roman"/>
          <w:i/>
          <w:sz w:val="24"/>
          <w:u w:val="single"/>
        </w:rPr>
      </w:pPr>
      <w:r w:rsidRPr="008A295E">
        <w:rPr>
          <w:rFonts w:ascii="Times New Roman" w:hAnsi="Times New Roman" w:cs="Times New Roman"/>
          <w:i/>
          <w:sz w:val="24"/>
          <w:u w:val="single"/>
        </w:rPr>
        <w:t>RASHODI</w:t>
      </w:r>
    </w:p>
    <w:p w:rsidR="00624D5F" w:rsidRDefault="00D50BDB" w:rsidP="00624D5F">
      <w:pPr>
        <w:jc w:val="both"/>
        <w:rPr>
          <w:rFonts w:ascii="Times New Roman" w:hAnsi="Times New Roman" w:cs="Times New Roman"/>
          <w:sz w:val="24"/>
        </w:rPr>
      </w:pPr>
      <w:r>
        <w:rPr>
          <w:rFonts w:ascii="Times New Roman" w:hAnsi="Times New Roman" w:cs="Times New Roman"/>
          <w:sz w:val="24"/>
        </w:rPr>
        <w:t>U 2020</w:t>
      </w:r>
      <w:r w:rsidR="00624D5F">
        <w:rPr>
          <w:rFonts w:ascii="Times New Roman" w:hAnsi="Times New Roman" w:cs="Times New Roman"/>
          <w:sz w:val="24"/>
        </w:rPr>
        <w:t xml:space="preserve">. godini prema izvoru financiranja koji se odnosi na donacije ostvareni su sljedeći rashodi: </w:t>
      </w:r>
      <w:r>
        <w:rPr>
          <w:rFonts w:ascii="Times New Roman" w:hAnsi="Times New Roman" w:cs="Times New Roman"/>
          <w:sz w:val="24"/>
        </w:rPr>
        <w:t xml:space="preserve">nabava glazbenih instrumenata 10.000,00 kuna i usluge tekućeg i investicijskog održavanja građevinskih objekta 4.000,00 kuna. </w:t>
      </w:r>
    </w:p>
    <w:p w:rsidR="00624D5F" w:rsidRDefault="00624D5F" w:rsidP="00624D5F">
      <w:pPr>
        <w:jc w:val="both"/>
        <w:rPr>
          <w:rFonts w:ascii="Times New Roman" w:hAnsi="Times New Roman" w:cs="Times New Roman"/>
          <w:sz w:val="24"/>
        </w:rPr>
      </w:pPr>
      <w:r>
        <w:rPr>
          <w:rFonts w:ascii="Times New Roman" w:hAnsi="Times New Roman" w:cs="Times New Roman"/>
          <w:sz w:val="24"/>
        </w:rPr>
        <w:t>Ukupna vrijednosti rashoda prema izv</w:t>
      </w:r>
      <w:r w:rsidR="00D50BDB">
        <w:rPr>
          <w:rFonts w:ascii="Times New Roman" w:hAnsi="Times New Roman" w:cs="Times New Roman"/>
          <w:sz w:val="24"/>
        </w:rPr>
        <w:t>oru financiranja donacije u 2020</w:t>
      </w:r>
      <w:r>
        <w:rPr>
          <w:rFonts w:ascii="Times New Roman" w:hAnsi="Times New Roman" w:cs="Times New Roman"/>
          <w:sz w:val="24"/>
        </w:rPr>
        <w:t xml:space="preserve">. godini iznosi </w:t>
      </w:r>
      <w:r w:rsidR="00D50BDB">
        <w:rPr>
          <w:rFonts w:ascii="Times New Roman" w:hAnsi="Times New Roman" w:cs="Times New Roman"/>
          <w:sz w:val="24"/>
        </w:rPr>
        <w:t>14.000,00</w:t>
      </w:r>
      <w:r>
        <w:rPr>
          <w:rFonts w:ascii="Times New Roman" w:hAnsi="Times New Roman" w:cs="Times New Roman"/>
          <w:sz w:val="24"/>
        </w:rPr>
        <w:t xml:space="preserve"> kuna. </w:t>
      </w:r>
    </w:p>
    <w:p w:rsidR="00624D5F" w:rsidRPr="008A295E" w:rsidRDefault="00624D5F" w:rsidP="00624D5F">
      <w:pPr>
        <w:rPr>
          <w:rFonts w:ascii="Times New Roman" w:hAnsi="Times New Roman" w:cs="Times New Roman"/>
          <w:i/>
          <w:sz w:val="24"/>
          <w:u w:val="single"/>
        </w:rPr>
      </w:pPr>
      <w:r>
        <w:rPr>
          <w:rFonts w:ascii="Times New Roman" w:hAnsi="Times New Roman" w:cs="Times New Roman"/>
          <w:i/>
          <w:sz w:val="24"/>
          <w:u w:val="single"/>
        </w:rPr>
        <w:t>PRI</w:t>
      </w:r>
      <w:r w:rsidRPr="008A295E">
        <w:rPr>
          <w:rFonts w:ascii="Times New Roman" w:hAnsi="Times New Roman" w:cs="Times New Roman"/>
          <w:i/>
          <w:sz w:val="24"/>
          <w:u w:val="single"/>
        </w:rPr>
        <w:t>HODI</w:t>
      </w:r>
    </w:p>
    <w:p w:rsidR="00624D5F" w:rsidRDefault="00D50BDB" w:rsidP="00624D5F">
      <w:pPr>
        <w:jc w:val="both"/>
        <w:rPr>
          <w:rFonts w:ascii="Times New Roman" w:hAnsi="Times New Roman" w:cs="Times New Roman"/>
          <w:sz w:val="24"/>
        </w:rPr>
      </w:pPr>
      <w:r>
        <w:rPr>
          <w:rFonts w:ascii="Times New Roman" w:hAnsi="Times New Roman" w:cs="Times New Roman"/>
          <w:sz w:val="24"/>
        </w:rPr>
        <w:t>U 2020</w:t>
      </w:r>
      <w:r w:rsidR="00624D5F">
        <w:rPr>
          <w:rFonts w:ascii="Times New Roman" w:hAnsi="Times New Roman" w:cs="Times New Roman"/>
          <w:sz w:val="24"/>
        </w:rPr>
        <w:t>. godini prema izvoru financiranja koji se odnosi na donacije ostvarene su tekuće d</w:t>
      </w:r>
      <w:r>
        <w:rPr>
          <w:rFonts w:ascii="Times New Roman" w:hAnsi="Times New Roman" w:cs="Times New Roman"/>
          <w:sz w:val="24"/>
        </w:rPr>
        <w:t>onacije od trgovačkih društava 3</w:t>
      </w:r>
      <w:r w:rsidR="00624D5F">
        <w:rPr>
          <w:rFonts w:ascii="Times New Roman" w:hAnsi="Times New Roman" w:cs="Times New Roman"/>
          <w:sz w:val="24"/>
        </w:rPr>
        <w:t xml:space="preserve">.000,00 kuna, kapitalne donacije od </w:t>
      </w:r>
      <w:r>
        <w:rPr>
          <w:rFonts w:ascii="Times New Roman" w:hAnsi="Times New Roman" w:cs="Times New Roman"/>
          <w:sz w:val="24"/>
        </w:rPr>
        <w:t>fizičkih osoba</w:t>
      </w:r>
      <w:r w:rsidR="007525F6">
        <w:rPr>
          <w:rFonts w:ascii="Times New Roman" w:hAnsi="Times New Roman" w:cs="Times New Roman"/>
          <w:sz w:val="24"/>
        </w:rPr>
        <w:t xml:space="preserve"> u obliku klavira</w:t>
      </w:r>
      <w:r w:rsidR="00624D5F">
        <w:rPr>
          <w:rFonts w:ascii="Times New Roman" w:hAnsi="Times New Roman" w:cs="Times New Roman"/>
          <w:sz w:val="24"/>
        </w:rPr>
        <w:t xml:space="preserve"> </w:t>
      </w:r>
      <w:r>
        <w:rPr>
          <w:rFonts w:ascii="Times New Roman" w:hAnsi="Times New Roman" w:cs="Times New Roman"/>
          <w:sz w:val="24"/>
        </w:rPr>
        <w:t>10.000</w:t>
      </w:r>
      <w:r w:rsidR="00624D5F">
        <w:rPr>
          <w:rFonts w:ascii="Times New Roman" w:hAnsi="Times New Roman" w:cs="Times New Roman"/>
          <w:sz w:val="24"/>
        </w:rPr>
        <w:t>,00 kuna</w:t>
      </w:r>
      <w:r>
        <w:rPr>
          <w:rFonts w:ascii="Times New Roman" w:hAnsi="Times New Roman" w:cs="Times New Roman"/>
          <w:sz w:val="24"/>
        </w:rPr>
        <w:t>.</w:t>
      </w:r>
    </w:p>
    <w:p w:rsidR="00624D5F" w:rsidRPr="00D50BDB" w:rsidRDefault="00624D5F" w:rsidP="00624D5F">
      <w:pPr>
        <w:jc w:val="both"/>
        <w:rPr>
          <w:rFonts w:ascii="Times New Roman" w:hAnsi="Times New Roman" w:cs="Times New Roman"/>
          <w:sz w:val="24"/>
        </w:rPr>
      </w:pPr>
      <w:r>
        <w:rPr>
          <w:rFonts w:ascii="Times New Roman" w:hAnsi="Times New Roman" w:cs="Times New Roman"/>
          <w:sz w:val="24"/>
        </w:rPr>
        <w:t>Ukupna vrijednosti prihoda prema izv</w:t>
      </w:r>
      <w:r w:rsidR="00D50BDB">
        <w:rPr>
          <w:rFonts w:ascii="Times New Roman" w:hAnsi="Times New Roman" w:cs="Times New Roman"/>
          <w:sz w:val="24"/>
        </w:rPr>
        <w:t>oru financiranja donacije u 2020. godini iznosi 13.0</w:t>
      </w:r>
      <w:r>
        <w:rPr>
          <w:rFonts w:ascii="Times New Roman" w:hAnsi="Times New Roman" w:cs="Times New Roman"/>
          <w:sz w:val="24"/>
        </w:rPr>
        <w:t xml:space="preserve">00,00 kuna. </w:t>
      </w:r>
    </w:p>
    <w:p w:rsidR="00624D5F" w:rsidRDefault="00624D5F" w:rsidP="00624D5F">
      <w:pPr>
        <w:jc w:val="both"/>
        <w:rPr>
          <w:rFonts w:ascii="Times New Roman" w:hAnsi="Times New Roman" w:cs="Times New Roman"/>
          <w:i/>
          <w:sz w:val="24"/>
          <w:u w:val="single"/>
        </w:rPr>
      </w:pPr>
      <w:r>
        <w:rPr>
          <w:rFonts w:ascii="Times New Roman" w:hAnsi="Times New Roman" w:cs="Times New Roman"/>
          <w:i/>
          <w:sz w:val="24"/>
          <w:u w:val="single"/>
        </w:rPr>
        <w:t>ZAKLJUČAK</w:t>
      </w:r>
    </w:p>
    <w:p w:rsidR="00624D5F" w:rsidRDefault="00624D5F" w:rsidP="00624D5F">
      <w:pPr>
        <w:jc w:val="both"/>
        <w:rPr>
          <w:rFonts w:ascii="Times New Roman" w:hAnsi="Times New Roman" w:cs="Times New Roman"/>
          <w:sz w:val="24"/>
        </w:rPr>
      </w:pPr>
      <w:r>
        <w:rPr>
          <w:rFonts w:ascii="Times New Roman" w:hAnsi="Times New Roman" w:cs="Times New Roman"/>
          <w:sz w:val="24"/>
        </w:rPr>
        <w:t>Ostvareni prihodi prema izv</w:t>
      </w:r>
      <w:r w:rsidR="00D50BDB">
        <w:rPr>
          <w:rFonts w:ascii="Times New Roman" w:hAnsi="Times New Roman" w:cs="Times New Roman"/>
          <w:sz w:val="24"/>
        </w:rPr>
        <w:t>oru financiranja donacije u 2020</w:t>
      </w:r>
      <w:r>
        <w:rPr>
          <w:rFonts w:ascii="Times New Roman" w:hAnsi="Times New Roman" w:cs="Times New Roman"/>
          <w:sz w:val="24"/>
        </w:rPr>
        <w:t xml:space="preserve">. godini iznose </w:t>
      </w:r>
      <w:r w:rsidR="00D50BDB">
        <w:rPr>
          <w:rFonts w:ascii="Times New Roman" w:hAnsi="Times New Roman" w:cs="Times New Roman"/>
          <w:sz w:val="24"/>
        </w:rPr>
        <w:t>13.000</w:t>
      </w:r>
      <w:r>
        <w:rPr>
          <w:rFonts w:ascii="Times New Roman" w:hAnsi="Times New Roman" w:cs="Times New Roman"/>
          <w:sz w:val="24"/>
        </w:rPr>
        <w:t xml:space="preserve">,00 kuna, a ostvareni rashodi iznose </w:t>
      </w:r>
      <w:r w:rsidR="00D50BDB">
        <w:rPr>
          <w:rFonts w:ascii="Times New Roman" w:hAnsi="Times New Roman" w:cs="Times New Roman"/>
          <w:sz w:val="24"/>
        </w:rPr>
        <w:t>14.000,00</w:t>
      </w:r>
      <w:r>
        <w:rPr>
          <w:rFonts w:ascii="Times New Roman" w:hAnsi="Times New Roman" w:cs="Times New Roman"/>
          <w:sz w:val="24"/>
        </w:rPr>
        <w:t xml:space="preserve"> kuna. </w:t>
      </w:r>
      <w:r w:rsidR="007525F6">
        <w:rPr>
          <w:rFonts w:ascii="Times New Roman" w:hAnsi="Times New Roman" w:cs="Times New Roman"/>
          <w:sz w:val="24"/>
        </w:rPr>
        <w:t>P</w:t>
      </w:r>
      <w:r>
        <w:rPr>
          <w:rFonts w:ascii="Times New Roman" w:hAnsi="Times New Roman" w:cs="Times New Roman"/>
          <w:sz w:val="24"/>
        </w:rPr>
        <w:t xml:space="preserve">rema izvoru financiranja donacije prihodi nisu jednaki rashodima budući da </w:t>
      </w:r>
      <w:r w:rsidR="007525F6">
        <w:rPr>
          <w:rFonts w:ascii="Times New Roman" w:hAnsi="Times New Roman" w:cs="Times New Roman"/>
          <w:sz w:val="24"/>
        </w:rPr>
        <w:t>je prihod od donacije</w:t>
      </w:r>
      <w:r>
        <w:rPr>
          <w:rFonts w:ascii="Times New Roman" w:hAnsi="Times New Roman" w:cs="Times New Roman"/>
          <w:sz w:val="24"/>
        </w:rPr>
        <w:t xml:space="preserve"> koja je ostvarena od odvjetnika</w:t>
      </w:r>
      <w:r w:rsidR="007525F6">
        <w:rPr>
          <w:rFonts w:ascii="Times New Roman" w:hAnsi="Times New Roman" w:cs="Times New Roman"/>
          <w:sz w:val="24"/>
        </w:rPr>
        <w:t xml:space="preserve"> bila u 2019. godini</w:t>
      </w:r>
      <w:r>
        <w:rPr>
          <w:rFonts w:ascii="Times New Roman" w:hAnsi="Times New Roman" w:cs="Times New Roman"/>
          <w:sz w:val="24"/>
        </w:rPr>
        <w:t xml:space="preserve"> </w:t>
      </w:r>
      <w:r w:rsidR="007525F6">
        <w:rPr>
          <w:rFonts w:ascii="Times New Roman" w:hAnsi="Times New Roman" w:cs="Times New Roman"/>
          <w:sz w:val="24"/>
        </w:rPr>
        <w:t xml:space="preserve">a rashod je nastao </w:t>
      </w:r>
      <w:r>
        <w:rPr>
          <w:rFonts w:ascii="Times New Roman" w:hAnsi="Times New Roman" w:cs="Times New Roman"/>
          <w:sz w:val="24"/>
        </w:rPr>
        <w:t xml:space="preserve"> u 2020. godinu</w:t>
      </w:r>
      <w:r w:rsidR="007525F6">
        <w:rPr>
          <w:rFonts w:ascii="Times New Roman" w:hAnsi="Times New Roman" w:cs="Times New Roman"/>
          <w:sz w:val="24"/>
        </w:rPr>
        <w:t xml:space="preserve">. Sredstva od donacija trgovačkih društava trebala su se utrošiti </w:t>
      </w:r>
      <w:r>
        <w:rPr>
          <w:rFonts w:ascii="Times New Roman" w:hAnsi="Times New Roman" w:cs="Times New Roman"/>
          <w:sz w:val="24"/>
        </w:rPr>
        <w:t xml:space="preserve">namjenski za projekt </w:t>
      </w:r>
      <w:r w:rsidR="007525F6">
        <w:rPr>
          <w:rFonts w:ascii="Times New Roman" w:hAnsi="Times New Roman" w:cs="Times New Roman"/>
          <w:sz w:val="24"/>
        </w:rPr>
        <w:t xml:space="preserve">VI-VU, međutim zbog otkazivanja svih događanja </w:t>
      </w:r>
      <w:r w:rsidR="007525F6">
        <w:rPr>
          <w:rFonts w:ascii="Times New Roman" w:hAnsi="Times New Roman" w:cs="Times New Roman"/>
          <w:sz w:val="24"/>
        </w:rPr>
        <w:lastRenderedPageBreak/>
        <w:t xml:space="preserve">uzrokovanih </w:t>
      </w:r>
      <w:proofErr w:type="spellStart"/>
      <w:r w:rsidR="007525F6">
        <w:rPr>
          <w:rFonts w:ascii="Times New Roman" w:hAnsi="Times New Roman" w:cs="Times New Roman"/>
          <w:sz w:val="24"/>
        </w:rPr>
        <w:t>pandemijom</w:t>
      </w:r>
      <w:proofErr w:type="spellEnd"/>
      <w:r w:rsidR="007525F6">
        <w:rPr>
          <w:rFonts w:ascii="Times New Roman" w:hAnsi="Times New Roman" w:cs="Times New Roman"/>
          <w:sz w:val="24"/>
        </w:rPr>
        <w:t xml:space="preserve">, sredstva su prenamijenjena u tekuće održavanje uz pismenu suglasnost donatora i članova Školskog odbora. </w:t>
      </w:r>
    </w:p>
    <w:p w:rsidR="00624D5F" w:rsidRDefault="00624D5F" w:rsidP="00624D5F">
      <w:pPr>
        <w:pStyle w:val="ListParagraph"/>
        <w:numPr>
          <w:ilvl w:val="0"/>
          <w:numId w:val="1"/>
        </w:numPr>
        <w:rPr>
          <w:rFonts w:ascii="Times New Roman" w:hAnsi="Times New Roman" w:cs="Times New Roman"/>
          <w:b/>
          <w:sz w:val="24"/>
        </w:rPr>
      </w:pPr>
      <w:r w:rsidRPr="006D3BB7">
        <w:rPr>
          <w:rFonts w:ascii="Times New Roman" w:hAnsi="Times New Roman" w:cs="Times New Roman"/>
          <w:b/>
          <w:sz w:val="24"/>
        </w:rPr>
        <w:t xml:space="preserve">Izvor financiranja: </w:t>
      </w:r>
      <w:r>
        <w:rPr>
          <w:rFonts w:ascii="Times New Roman" w:hAnsi="Times New Roman" w:cs="Times New Roman"/>
          <w:b/>
          <w:sz w:val="24"/>
        </w:rPr>
        <w:t>prodaja nefinancijske imovine</w:t>
      </w:r>
    </w:p>
    <w:p w:rsidR="00624D5F" w:rsidRPr="008A295E" w:rsidRDefault="00624D5F" w:rsidP="00624D5F">
      <w:pPr>
        <w:rPr>
          <w:rFonts w:ascii="Times New Roman" w:hAnsi="Times New Roman" w:cs="Times New Roman"/>
          <w:i/>
          <w:sz w:val="24"/>
          <w:u w:val="single"/>
        </w:rPr>
      </w:pPr>
      <w:r w:rsidRPr="008A295E">
        <w:rPr>
          <w:rFonts w:ascii="Times New Roman" w:hAnsi="Times New Roman" w:cs="Times New Roman"/>
          <w:i/>
          <w:sz w:val="24"/>
          <w:u w:val="single"/>
        </w:rPr>
        <w:t>RASHODI</w:t>
      </w:r>
    </w:p>
    <w:p w:rsidR="00624D5F" w:rsidRDefault="00D50BDB" w:rsidP="00624D5F">
      <w:pPr>
        <w:jc w:val="both"/>
        <w:rPr>
          <w:rFonts w:ascii="Times New Roman" w:hAnsi="Times New Roman" w:cs="Times New Roman"/>
          <w:sz w:val="24"/>
        </w:rPr>
      </w:pPr>
      <w:r>
        <w:rPr>
          <w:rFonts w:ascii="Times New Roman" w:hAnsi="Times New Roman" w:cs="Times New Roman"/>
          <w:sz w:val="24"/>
        </w:rPr>
        <w:t>U 2020</w:t>
      </w:r>
      <w:r w:rsidR="00624D5F">
        <w:rPr>
          <w:rFonts w:ascii="Times New Roman" w:hAnsi="Times New Roman" w:cs="Times New Roman"/>
          <w:sz w:val="24"/>
        </w:rPr>
        <w:t>. godini prema izvoru financiranja koji se odnosi na prodaju nefinancijske imovine ostvaren je rashod za</w:t>
      </w:r>
      <w:r>
        <w:rPr>
          <w:rFonts w:ascii="Times New Roman" w:hAnsi="Times New Roman" w:cs="Times New Roman"/>
          <w:sz w:val="24"/>
        </w:rPr>
        <w:t xml:space="preserve"> nabavu</w:t>
      </w:r>
      <w:r w:rsidR="00624D5F">
        <w:rPr>
          <w:rFonts w:ascii="Times New Roman" w:hAnsi="Times New Roman" w:cs="Times New Roman"/>
          <w:sz w:val="24"/>
        </w:rPr>
        <w:t xml:space="preserve"> </w:t>
      </w:r>
      <w:r>
        <w:rPr>
          <w:rFonts w:ascii="Times New Roman" w:hAnsi="Times New Roman" w:cs="Times New Roman"/>
          <w:sz w:val="24"/>
        </w:rPr>
        <w:t>glazbenih instrumenata i opreme</w:t>
      </w:r>
      <w:r w:rsidR="00624D5F">
        <w:rPr>
          <w:rFonts w:ascii="Times New Roman" w:hAnsi="Times New Roman" w:cs="Times New Roman"/>
          <w:sz w:val="24"/>
        </w:rPr>
        <w:t xml:space="preserve"> </w:t>
      </w:r>
      <w:r>
        <w:rPr>
          <w:rFonts w:ascii="Times New Roman" w:hAnsi="Times New Roman" w:cs="Times New Roman"/>
          <w:sz w:val="24"/>
        </w:rPr>
        <w:t>6.200</w:t>
      </w:r>
      <w:r w:rsidR="00624D5F">
        <w:rPr>
          <w:rFonts w:ascii="Times New Roman" w:hAnsi="Times New Roman" w:cs="Times New Roman"/>
          <w:sz w:val="24"/>
        </w:rPr>
        <w:t xml:space="preserve">,00 kuna. </w:t>
      </w:r>
    </w:p>
    <w:p w:rsidR="00624D5F" w:rsidRPr="008A295E" w:rsidRDefault="00624D5F" w:rsidP="00624D5F">
      <w:pPr>
        <w:rPr>
          <w:rFonts w:ascii="Times New Roman" w:hAnsi="Times New Roman" w:cs="Times New Roman"/>
          <w:i/>
          <w:sz w:val="24"/>
          <w:u w:val="single"/>
        </w:rPr>
      </w:pPr>
      <w:r>
        <w:rPr>
          <w:rFonts w:ascii="Times New Roman" w:hAnsi="Times New Roman" w:cs="Times New Roman"/>
          <w:i/>
          <w:sz w:val="24"/>
          <w:u w:val="single"/>
        </w:rPr>
        <w:t>PRI</w:t>
      </w:r>
      <w:r w:rsidRPr="008A295E">
        <w:rPr>
          <w:rFonts w:ascii="Times New Roman" w:hAnsi="Times New Roman" w:cs="Times New Roman"/>
          <w:i/>
          <w:sz w:val="24"/>
          <w:u w:val="single"/>
        </w:rPr>
        <w:t>HODI</w:t>
      </w:r>
    </w:p>
    <w:p w:rsidR="00624D5F" w:rsidRDefault="00D50BDB" w:rsidP="00624D5F">
      <w:pPr>
        <w:jc w:val="both"/>
        <w:rPr>
          <w:rFonts w:ascii="Times New Roman" w:hAnsi="Times New Roman" w:cs="Times New Roman"/>
          <w:sz w:val="24"/>
        </w:rPr>
      </w:pPr>
      <w:r>
        <w:rPr>
          <w:rFonts w:ascii="Times New Roman" w:hAnsi="Times New Roman" w:cs="Times New Roman"/>
          <w:sz w:val="24"/>
        </w:rPr>
        <w:t>U 2020</w:t>
      </w:r>
      <w:r w:rsidR="00624D5F">
        <w:rPr>
          <w:rFonts w:ascii="Times New Roman" w:hAnsi="Times New Roman" w:cs="Times New Roman"/>
          <w:sz w:val="24"/>
        </w:rPr>
        <w:t>. godini prema izvoru financiranja koji se odnosi na prodaju</w:t>
      </w:r>
      <w:r>
        <w:rPr>
          <w:rFonts w:ascii="Times New Roman" w:hAnsi="Times New Roman" w:cs="Times New Roman"/>
          <w:sz w:val="24"/>
        </w:rPr>
        <w:t xml:space="preserve"> nefinancijske imovine ostvaren je prihod</w:t>
      </w:r>
      <w:r w:rsidR="00624D5F">
        <w:rPr>
          <w:rFonts w:ascii="Times New Roman" w:hAnsi="Times New Roman" w:cs="Times New Roman"/>
          <w:sz w:val="24"/>
        </w:rPr>
        <w:t xml:space="preserve"> od prodaje </w:t>
      </w:r>
      <w:r>
        <w:rPr>
          <w:rFonts w:ascii="Times New Roman" w:hAnsi="Times New Roman" w:cs="Times New Roman"/>
          <w:sz w:val="24"/>
        </w:rPr>
        <w:t>glazbenih instrumenata</w:t>
      </w:r>
      <w:r w:rsidR="00624D5F">
        <w:rPr>
          <w:rFonts w:ascii="Times New Roman" w:hAnsi="Times New Roman" w:cs="Times New Roman"/>
          <w:sz w:val="24"/>
        </w:rPr>
        <w:t xml:space="preserve"> </w:t>
      </w:r>
      <w:r>
        <w:rPr>
          <w:rFonts w:ascii="Times New Roman" w:hAnsi="Times New Roman" w:cs="Times New Roman"/>
          <w:sz w:val="24"/>
        </w:rPr>
        <w:t>6.200</w:t>
      </w:r>
      <w:r w:rsidR="00624D5F">
        <w:rPr>
          <w:rFonts w:ascii="Times New Roman" w:hAnsi="Times New Roman" w:cs="Times New Roman"/>
          <w:sz w:val="24"/>
        </w:rPr>
        <w:t>,00 kuna</w:t>
      </w:r>
      <w:r>
        <w:rPr>
          <w:rFonts w:ascii="Times New Roman" w:hAnsi="Times New Roman" w:cs="Times New Roman"/>
          <w:sz w:val="24"/>
        </w:rPr>
        <w:t>.</w:t>
      </w:r>
    </w:p>
    <w:p w:rsidR="00624D5F" w:rsidRDefault="00624D5F" w:rsidP="00624D5F">
      <w:pPr>
        <w:jc w:val="both"/>
        <w:rPr>
          <w:rFonts w:ascii="Times New Roman" w:hAnsi="Times New Roman" w:cs="Times New Roman"/>
          <w:i/>
          <w:sz w:val="24"/>
          <w:u w:val="single"/>
        </w:rPr>
      </w:pPr>
      <w:r>
        <w:rPr>
          <w:rFonts w:ascii="Times New Roman" w:hAnsi="Times New Roman" w:cs="Times New Roman"/>
          <w:i/>
          <w:sz w:val="24"/>
          <w:u w:val="single"/>
        </w:rPr>
        <w:t>ZAKLJUČAK</w:t>
      </w:r>
    </w:p>
    <w:p w:rsidR="00624D5F" w:rsidRDefault="00624D5F" w:rsidP="001F599A">
      <w:pPr>
        <w:jc w:val="both"/>
        <w:rPr>
          <w:rFonts w:ascii="Times New Roman" w:hAnsi="Times New Roman" w:cs="Times New Roman"/>
          <w:sz w:val="24"/>
        </w:rPr>
      </w:pPr>
      <w:r>
        <w:rPr>
          <w:rFonts w:ascii="Times New Roman" w:hAnsi="Times New Roman" w:cs="Times New Roman"/>
          <w:sz w:val="24"/>
        </w:rPr>
        <w:t>Ostvareni prihodi prema izvoru financiranja prihodi prodaja</w:t>
      </w:r>
      <w:r w:rsidR="00D50BDB">
        <w:rPr>
          <w:rFonts w:ascii="Times New Roman" w:hAnsi="Times New Roman" w:cs="Times New Roman"/>
          <w:sz w:val="24"/>
        </w:rPr>
        <w:t xml:space="preserve"> od nefinancijske imovine u 2020. godini iznosi</w:t>
      </w:r>
      <w:r>
        <w:rPr>
          <w:rFonts w:ascii="Times New Roman" w:hAnsi="Times New Roman" w:cs="Times New Roman"/>
          <w:sz w:val="24"/>
        </w:rPr>
        <w:t xml:space="preserve"> </w:t>
      </w:r>
      <w:r w:rsidR="00D50BDB">
        <w:rPr>
          <w:rFonts w:ascii="Times New Roman" w:hAnsi="Times New Roman" w:cs="Times New Roman"/>
          <w:sz w:val="24"/>
        </w:rPr>
        <w:t>6.200,00 kuna, a ostvareni rashod iznosi</w:t>
      </w:r>
      <w:r>
        <w:rPr>
          <w:rFonts w:ascii="Times New Roman" w:hAnsi="Times New Roman" w:cs="Times New Roman"/>
          <w:sz w:val="24"/>
        </w:rPr>
        <w:t xml:space="preserve"> </w:t>
      </w:r>
      <w:r w:rsidR="00D50BDB">
        <w:rPr>
          <w:rFonts w:ascii="Times New Roman" w:hAnsi="Times New Roman" w:cs="Times New Roman"/>
          <w:sz w:val="24"/>
        </w:rPr>
        <w:t>6.200,00</w:t>
      </w:r>
      <w:r>
        <w:rPr>
          <w:rFonts w:ascii="Times New Roman" w:hAnsi="Times New Roman" w:cs="Times New Roman"/>
          <w:sz w:val="24"/>
        </w:rPr>
        <w:t xml:space="preserve"> kuna. Sva dobivena financijska sredstva od prodaje nefinancijske imovine utrošena su namjenski, prihodi su jednaki rashodima, odnosno sve što je planirano to je i izvršeno. </w:t>
      </w:r>
    </w:p>
    <w:p w:rsidR="00624D5F" w:rsidRPr="001F599A" w:rsidRDefault="00624D5F" w:rsidP="00624D5F">
      <w:pPr>
        <w:pStyle w:val="ListParagraph"/>
        <w:numPr>
          <w:ilvl w:val="0"/>
          <w:numId w:val="1"/>
        </w:numPr>
        <w:rPr>
          <w:rFonts w:ascii="Times New Roman" w:hAnsi="Times New Roman" w:cs="Times New Roman"/>
          <w:b/>
          <w:sz w:val="24"/>
        </w:rPr>
      </w:pPr>
      <w:r w:rsidRPr="001F599A">
        <w:rPr>
          <w:rFonts w:ascii="Times New Roman" w:hAnsi="Times New Roman" w:cs="Times New Roman"/>
          <w:b/>
          <w:sz w:val="24"/>
        </w:rPr>
        <w:t xml:space="preserve">Izvor financiranja: vlastita sredstva </w:t>
      </w:r>
    </w:p>
    <w:p w:rsidR="00624D5F" w:rsidRPr="008A295E" w:rsidRDefault="00624D5F" w:rsidP="00624D5F">
      <w:pPr>
        <w:rPr>
          <w:rFonts w:ascii="Times New Roman" w:hAnsi="Times New Roman" w:cs="Times New Roman"/>
          <w:i/>
          <w:sz w:val="24"/>
          <w:u w:val="single"/>
        </w:rPr>
      </w:pPr>
      <w:r w:rsidRPr="008A295E">
        <w:rPr>
          <w:rFonts w:ascii="Times New Roman" w:hAnsi="Times New Roman" w:cs="Times New Roman"/>
          <w:i/>
          <w:sz w:val="24"/>
          <w:u w:val="single"/>
        </w:rPr>
        <w:t>RASHODI</w:t>
      </w:r>
    </w:p>
    <w:p w:rsidR="00624D5F" w:rsidRDefault="007525F6" w:rsidP="00624D5F">
      <w:pPr>
        <w:jc w:val="both"/>
        <w:rPr>
          <w:rFonts w:ascii="Times New Roman" w:hAnsi="Times New Roman" w:cs="Times New Roman"/>
          <w:sz w:val="24"/>
        </w:rPr>
      </w:pPr>
      <w:r>
        <w:rPr>
          <w:rFonts w:ascii="Times New Roman" w:hAnsi="Times New Roman" w:cs="Times New Roman"/>
          <w:sz w:val="24"/>
        </w:rPr>
        <w:t>U 2020</w:t>
      </w:r>
      <w:r w:rsidR="00624D5F">
        <w:rPr>
          <w:rFonts w:ascii="Times New Roman" w:hAnsi="Times New Roman" w:cs="Times New Roman"/>
          <w:sz w:val="24"/>
        </w:rPr>
        <w:t xml:space="preserve">. godini prema izvoru financiranja koji se odnosi na vlastita sredstva, kapitalna ulaganja, ostvareni su sljedeći rashodi: </w:t>
      </w:r>
      <w:r w:rsidR="000C0144">
        <w:rPr>
          <w:rFonts w:ascii="Times New Roman" w:hAnsi="Times New Roman" w:cs="Times New Roman"/>
          <w:sz w:val="24"/>
        </w:rPr>
        <w:t xml:space="preserve">ostala nematerijalna imovina 19.000,00 kuna, računala i računalna oprema 20.089,15 kuna, uredski namještaj 266,00 kuna, ostala uredska oprema 5.243,75 kuna, telefoni i ostali komunikacijski uređaji 2.120,00 kuna, ostala komunikacijska oprema 2.409,60 kuna, oprema za grijanje, ventilaciju i hlađenje 2.200,00 kuna, oprema za održavanje prostorija 1.400,00 kuna, glazbeni instrumenti i oprema 48.708,00 kuna, strojevi 1.424,05 kuna, oprema 7.674,50 kuna, knjige 11.971,74 kuna, ostala umjetnička djela 4.700,00 kuna. </w:t>
      </w:r>
    </w:p>
    <w:p w:rsidR="00624D5F" w:rsidRDefault="007525F6" w:rsidP="00624D5F">
      <w:pPr>
        <w:jc w:val="both"/>
        <w:rPr>
          <w:rFonts w:ascii="Times New Roman" w:hAnsi="Times New Roman" w:cs="Times New Roman"/>
          <w:sz w:val="24"/>
        </w:rPr>
      </w:pPr>
      <w:r>
        <w:rPr>
          <w:rFonts w:ascii="Times New Roman" w:hAnsi="Times New Roman" w:cs="Times New Roman"/>
          <w:sz w:val="24"/>
        </w:rPr>
        <w:t>U 2020</w:t>
      </w:r>
      <w:r w:rsidR="00624D5F">
        <w:rPr>
          <w:rFonts w:ascii="Times New Roman" w:hAnsi="Times New Roman" w:cs="Times New Roman"/>
          <w:sz w:val="24"/>
        </w:rPr>
        <w:t xml:space="preserve">. godini prema izvoru financiranja koji se odnosi na vlastita sredstva, opći poslovi, ostvareni su sljedeći rashodi: </w:t>
      </w:r>
      <w:r w:rsidR="004D6C60">
        <w:rPr>
          <w:rFonts w:ascii="Times New Roman" w:hAnsi="Times New Roman" w:cs="Times New Roman"/>
          <w:sz w:val="24"/>
        </w:rPr>
        <w:t xml:space="preserve">plaće za redovan rad 1.878,18 kuna, </w:t>
      </w:r>
      <w:r w:rsidR="00264DBE">
        <w:rPr>
          <w:rFonts w:ascii="Times New Roman" w:hAnsi="Times New Roman" w:cs="Times New Roman"/>
          <w:sz w:val="24"/>
        </w:rPr>
        <w:t xml:space="preserve">dnevnice za službeni put u zemlji 1.144,72 kuna, dnevnice za službeni put u inozemstvu 1.346,76 kuna, naknade za smještaj na službenom putu u inozemstvu 316,93 kuna, naknade za prijevoz na službenom putu u zemlji 3.734,10 kuna, naknade za prijevoz na službenom putu u inozemstvu 293,53 kuna, seminari, savjetovanja i simpoziji 2.400,00 kuna, uredski materijal 5.967,50kuna, literatura 1.298,00 kuna, materijal i sredstva za čišćenje i održavanje 2.249,54 kuna, materijal za higijenske potrebe i njegu 4.208,88 kuna, ostali materijal za potrebe redovnog poslovanja 2.506,37 kuna, električna energija 10.862,80 kuna, plin 23.043,05 kuna, motorni benzin i dizel gorivo 1.455,97 kuna, sitni inventar 12.492,16 kuna, službena, zaštitna i radna odjeća i obuća 6.224,96 kuna, usluge telefona 3.888,62 kuna, poštarina 962,90 kuna, ostale usluge za komunikaciju i prijevoz 1.875,00 kuna, elektronski mediji 11.025,00 kuna, tisak 337,64 kuna, promidžbeni materijali 678,87 kuna, ostale usluge za promidžbu i informiranje 10.046,88 </w:t>
      </w:r>
      <w:r w:rsidR="00264DBE">
        <w:rPr>
          <w:rFonts w:ascii="Times New Roman" w:hAnsi="Times New Roman" w:cs="Times New Roman"/>
          <w:sz w:val="24"/>
        </w:rPr>
        <w:lastRenderedPageBreak/>
        <w:t xml:space="preserve">kuna, opskrba vodom 2.525,21 kuna, iznošenje i odvoz smeća 4.639,19 kuna, ostale komunalne usluge 6.181,60 kuna, zakupnine i najamnine za građevinske objekte 7.500,00 kuna, licence 905,69 kuna, zakupnine i najamnine za prijevozna sredstva 2.582,71 kuna, ugovori o djelu 36.538,30 kuna, usluge agencija i servisa 300,00 kuna, ostale intelektualne usluge 2.500,00 kuna, usluge ažuriranja računalnih baza 1.638,92 kuna, ostale računalne usluge 2.300,00 kuna, grafičke i tiskarske usluge 1.529,80 kuna, usluge čišćenja i pranja 465,00 kuna, ostale nespomenute usluge 5.757,00 kuna, naknade troškova službenog puta 3.028,14 kuna, naknade ostalih troškova 4.282,54 kuna, premije osiguranja prijevoznih sredstava 4.833,26 kuna, reprezentacija 4.315,14 kuna, tuzemne članarine 3.125,00 kuna, javnobilježničke pristojbe 2.625,00 kuna, ostale pristojbe i naknade 600,00 kuna, ostali nespomenuti rashodi poslovanja </w:t>
      </w:r>
      <w:r w:rsidR="00CC0063">
        <w:rPr>
          <w:rFonts w:ascii="Times New Roman" w:hAnsi="Times New Roman" w:cs="Times New Roman"/>
          <w:sz w:val="24"/>
        </w:rPr>
        <w:t>1.218,53</w:t>
      </w:r>
      <w:r w:rsidR="00264DBE">
        <w:rPr>
          <w:rFonts w:ascii="Times New Roman" w:hAnsi="Times New Roman" w:cs="Times New Roman"/>
          <w:sz w:val="24"/>
        </w:rPr>
        <w:t xml:space="preserve"> kuna, usluge banaka </w:t>
      </w:r>
      <w:r w:rsidR="00CC0063">
        <w:rPr>
          <w:rFonts w:ascii="Times New Roman" w:hAnsi="Times New Roman" w:cs="Times New Roman"/>
          <w:sz w:val="24"/>
        </w:rPr>
        <w:t>1.286,86</w:t>
      </w:r>
      <w:r w:rsidR="00264DBE">
        <w:rPr>
          <w:rFonts w:ascii="Times New Roman" w:hAnsi="Times New Roman" w:cs="Times New Roman"/>
          <w:sz w:val="24"/>
        </w:rPr>
        <w:t xml:space="preserve"> kuna, negativne tečajne razlike </w:t>
      </w:r>
      <w:r w:rsidR="00CC0063">
        <w:rPr>
          <w:rFonts w:ascii="Times New Roman" w:hAnsi="Times New Roman" w:cs="Times New Roman"/>
          <w:sz w:val="24"/>
        </w:rPr>
        <w:t>227,11</w:t>
      </w:r>
      <w:r w:rsidR="00264DBE">
        <w:rPr>
          <w:rFonts w:ascii="Times New Roman" w:hAnsi="Times New Roman" w:cs="Times New Roman"/>
          <w:sz w:val="24"/>
        </w:rPr>
        <w:t xml:space="preserve"> kuna, ostale zatezne kamate </w:t>
      </w:r>
      <w:r w:rsidR="00CC0063">
        <w:rPr>
          <w:rFonts w:ascii="Times New Roman" w:hAnsi="Times New Roman" w:cs="Times New Roman"/>
          <w:sz w:val="24"/>
        </w:rPr>
        <w:t>32,55</w:t>
      </w:r>
      <w:r w:rsidR="00264DBE">
        <w:rPr>
          <w:rFonts w:ascii="Times New Roman" w:hAnsi="Times New Roman" w:cs="Times New Roman"/>
          <w:sz w:val="24"/>
        </w:rPr>
        <w:t xml:space="preserve"> kuna</w:t>
      </w:r>
      <w:r w:rsidR="00CC0063">
        <w:rPr>
          <w:rFonts w:ascii="Times New Roman" w:hAnsi="Times New Roman" w:cs="Times New Roman"/>
          <w:sz w:val="24"/>
        </w:rPr>
        <w:t>, ostale naknade iz proračuna u naravi 2.832,52 kuna.</w:t>
      </w:r>
    </w:p>
    <w:p w:rsidR="00624D5F" w:rsidRDefault="007525F6" w:rsidP="00624D5F">
      <w:pPr>
        <w:jc w:val="both"/>
        <w:rPr>
          <w:rFonts w:ascii="Times New Roman" w:hAnsi="Times New Roman" w:cs="Times New Roman"/>
          <w:sz w:val="24"/>
        </w:rPr>
      </w:pPr>
      <w:r>
        <w:rPr>
          <w:rFonts w:ascii="Times New Roman" w:hAnsi="Times New Roman" w:cs="Times New Roman"/>
          <w:sz w:val="24"/>
        </w:rPr>
        <w:t>U 2020</w:t>
      </w:r>
      <w:r w:rsidR="00624D5F">
        <w:rPr>
          <w:rFonts w:ascii="Times New Roman" w:hAnsi="Times New Roman" w:cs="Times New Roman"/>
          <w:sz w:val="24"/>
        </w:rPr>
        <w:t xml:space="preserve">. godini prema izvoru financiranja koji se odnosi na vlastita sredstva, tekuće i investicijsko održavanje, ostvareni su sljedeći rashodi: </w:t>
      </w:r>
      <w:r w:rsidR="000C0144">
        <w:rPr>
          <w:rFonts w:ascii="Times New Roman" w:hAnsi="Times New Roman" w:cs="Times New Roman"/>
          <w:sz w:val="24"/>
        </w:rPr>
        <w:t>materijal i dijelovi za tekuće i investicijsko održavanje 8.550,89 kuna, materijal i dijelovi za tekuće i investicijsko održavanje postrojenja i opreme 6.643,31 kuna, ostali materijal i dijelovi za tekuće i investicijsko održavanje 8.154,99 kuna, usluge tekućeg i investicijskog održavanja građevinskih objekata 1.800,00 kuna, usluge tekućeg i investicijskog održavanja postrojenja i opreme 54.877,49 kuna, usluge tekućeg i investicijskog održavanja prijevoznih sredstava 2.125,83 kuna, ostale usluge tekućeg i investicijskog održavanja 3.562,50 kuna.</w:t>
      </w:r>
    </w:p>
    <w:p w:rsidR="00624D5F" w:rsidRDefault="00624D5F" w:rsidP="00624D5F">
      <w:pPr>
        <w:jc w:val="both"/>
        <w:rPr>
          <w:rFonts w:ascii="Times New Roman" w:hAnsi="Times New Roman" w:cs="Times New Roman"/>
          <w:sz w:val="24"/>
        </w:rPr>
      </w:pPr>
      <w:r>
        <w:rPr>
          <w:rFonts w:ascii="Times New Roman" w:hAnsi="Times New Roman" w:cs="Times New Roman"/>
          <w:sz w:val="24"/>
        </w:rPr>
        <w:t>Ukupna vrijednosti rashoda prema izvoru finan</w:t>
      </w:r>
      <w:r w:rsidR="001F599A">
        <w:rPr>
          <w:rFonts w:ascii="Times New Roman" w:hAnsi="Times New Roman" w:cs="Times New Roman"/>
          <w:sz w:val="24"/>
        </w:rPr>
        <w:t>ciranja vlastita sredstva u 2020</w:t>
      </w:r>
      <w:r>
        <w:rPr>
          <w:rFonts w:ascii="Times New Roman" w:hAnsi="Times New Roman" w:cs="Times New Roman"/>
          <w:sz w:val="24"/>
        </w:rPr>
        <w:t xml:space="preserve">. godini iznose </w:t>
      </w:r>
      <w:r w:rsidR="00CC0063">
        <w:rPr>
          <w:rFonts w:ascii="Times New Roman" w:hAnsi="Times New Roman" w:cs="Times New Roman"/>
          <w:sz w:val="24"/>
        </w:rPr>
        <w:t>426.930,23 kuna.</w:t>
      </w:r>
    </w:p>
    <w:p w:rsidR="00624D5F" w:rsidRPr="008A295E" w:rsidRDefault="00624D5F" w:rsidP="00624D5F">
      <w:pPr>
        <w:rPr>
          <w:rFonts w:ascii="Times New Roman" w:hAnsi="Times New Roman" w:cs="Times New Roman"/>
          <w:i/>
          <w:sz w:val="24"/>
          <w:u w:val="single"/>
        </w:rPr>
      </w:pPr>
      <w:r>
        <w:rPr>
          <w:rFonts w:ascii="Times New Roman" w:hAnsi="Times New Roman" w:cs="Times New Roman"/>
          <w:i/>
          <w:sz w:val="24"/>
          <w:u w:val="single"/>
        </w:rPr>
        <w:t>PRI</w:t>
      </w:r>
      <w:r w:rsidRPr="008A295E">
        <w:rPr>
          <w:rFonts w:ascii="Times New Roman" w:hAnsi="Times New Roman" w:cs="Times New Roman"/>
          <w:i/>
          <w:sz w:val="24"/>
          <w:u w:val="single"/>
        </w:rPr>
        <w:t>HODI</w:t>
      </w:r>
    </w:p>
    <w:p w:rsidR="00624D5F" w:rsidRDefault="007525F6" w:rsidP="00624D5F">
      <w:pPr>
        <w:jc w:val="both"/>
        <w:rPr>
          <w:rFonts w:ascii="Times New Roman" w:hAnsi="Times New Roman" w:cs="Times New Roman"/>
          <w:sz w:val="24"/>
        </w:rPr>
      </w:pPr>
      <w:r>
        <w:rPr>
          <w:rFonts w:ascii="Times New Roman" w:hAnsi="Times New Roman" w:cs="Times New Roman"/>
          <w:sz w:val="24"/>
        </w:rPr>
        <w:t>U 2020</w:t>
      </w:r>
      <w:r w:rsidR="00624D5F">
        <w:rPr>
          <w:rFonts w:ascii="Times New Roman" w:hAnsi="Times New Roman" w:cs="Times New Roman"/>
          <w:sz w:val="24"/>
        </w:rPr>
        <w:t xml:space="preserve">. godini prema izvoru financiranja koji se odnosi na vlastita sredstva ostvareni su: sufinanciranje cijene usluge, participacije i slično </w:t>
      </w:r>
      <w:r w:rsidR="000C0144">
        <w:rPr>
          <w:rFonts w:ascii="Times New Roman" w:hAnsi="Times New Roman" w:cs="Times New Roman"/>
          <w:sz w:val="24"/>
        </w:rPr>
        <w:t>586.988,00</w:t>
      </w:r>
      <w:r w:rsidR="00624D5F">
        <w:rPr>
          <w:rFonts w:ascii="Times New Roman" w:hAnsi="Times New Roman" w:cs="Times New Roman"/>
          <w:sz w:val="24"/>
        </w:rPr>
        <w:t xml:space="preserve"> kuna, prihodi od pruženih usluga </w:t>
      </w:r>
      <w:r w:rsidR="001F599A">
        <w:rPr>
          <w:rFonts w:ascii="Times New Roman" w:hAnsi="Times New Roman" w:cs="Times New Roman"/>
          <w:sz w:val="24"/>
        </w:rPr>
        <w:t>9.900,00</w:t>
      </w:r>
      <w:r w:rsidR="00624D5F">
        <w:rPr>
          <w:rFonts w:ascii="Times New Roman" w:hAnsi="Times New Roman" w:cs="Times New Roman"/>
          <w:sz w:val="24"/>
        </w:rPr>
        <w:t xml:space="preserve"> kuna, ostali prihodi </w:t>
      </w:r>
      <w:r w:rsidR="001F599A">
        <w:rPr>
          <w:rFonts w:ascii="Times New Roman" w:hAnsi="Times New Roman" w:cs="Times New Roman"/>
          <w:sz w:val="24"/>
        </w:rPr>
        <w:t>833,37</w:t>
      </w:r>
      <w:r w:rsidR="00624D5F">
        <w:rPr>
          <w:rFonts w:ascii="Times New Roman" w:hAnsi="Times New Roman" w:cs="Times New Roman"/>
          <w:sz w:val="24"/>
        </w:rPr>
        <w:t xml:space="preserve"> kuna. </w:t>
      </w:r>
    </w:p>
    <w:p w:rsidR="00624D5F" w:rsidRDefault="00624D5F" w:rsidP="00624D5F">
      <w:pPr>
        <w:jc w:val="both"/>
        <w:rPr>
          <w:rFonts w:ascii="Times New Roman" w:hAnsi="Times New Roman" w:cs="Times New Roman"/>
          <w:sz w:val="24"/>
        </w:rPr>
      </w:pPr>
      <w:r>
        <w:rPr>
          <w:rFonts w:ascii="Times New Roman" w:hAnsi="Times New Roman" w:cs="Times New Roman"/>
          <w:sz w:val="24"/>
        </w:rPr>
        <w:t>Ukupna vrijednost prihoda prema izvoru finan</w:t>
      </w:r>
      <w:r w:rsidR="001F599A">
        <w:rPr>
          <w:rFonts w:ascii="Times New Roman" w:hAnsi="Times New Roman" w:cs="Times New Roman"/>
          <w:sz w:val="24"/>
        </w:rPr>
        <w:t>ciranja vlastita sredstva u 2020</w:t>
      </w:r>
      <w:r>
        <w:rPr>
          <w:rFonts w:ascii="Times New Roman" w:hAnsi="Times New Roman" w:cs="Times New Roman"/>
          <w:sz w:val="24"/>
        </w:rPr>
        <w:t xml:space="preserve">. godini iznosi </w:t>
      </w:r>
      <w:r w:rsidR="001F599A">
        <w:rPr>
          <w:rFonts w:ascii="Times New Roman" w:hAnsi="Times New Roman" w:cs="Times New Roman"/>
          <w:sz w:val="24"/>
        </w:rPr>
        <w:t xml:space="preserve">597.721,37 </w:t>
      </w:r>
      <w:r>
        <w:rPr>
          <w:rFonts w:ascii="Times New Roman" w:hAnsi="Times New Roman" w:cs="Times New Roman"/>
          <w:sz w:val="24"/>
        </w:rPr>
        <w:t xml:space="preserve">kuna. </w:t>
      </w:r>
    </w:p>
    <w:p w:rsidR="00624D5F" w:rsidRDefault="00624D5F" w:rsidP="00624D5F">
      <w:pPr>
        <w:jc w:val="both"/>
        <w:rPr>
          <w:rFonts w:ascii="Times New Roman" w:hAnsi="Times New Roman" w:cs="Times New Roman"/>
          <w:i/>
          <w:sz w:val="24"/>
          <w:u w:val="single"/>
        </w:rPr>
      </w:pPr>
      <w:r>
        <w:rPr>
          <w:rFonts w:ascii="Times New Roman" w:hAnsi="Times New Roman" w:cs="Times New Roman"/>
          <w:i/>
          <w:sz w:val="24"/>
          <w:u w:val="single"/>
        </w:rPr>
        <w:t>ZAKLJUČAK</w:t>
      </w:r>
    </w:p>
    <w:p w:rsidR="00CC0063" w:rsidRDefault="00CC0063" w:rsidP="00CC0063">
      <w:pPr>
        <w:jc w:val="both"/>
        <w:rPr>
          <w:rFonts w:ascii="Times New Roman" w:hAnsi="Times New Roman" w:cs="Times New Roman"/>
          <w:sz w:val="24"/>
        </w:rPr>
      </w:pPr>
      <w:r>
        <w:rPr>
          <w:rFonts w:ascii="Times New Roman" w:hAnsi="Times New Roman" w:cs="Times New Roman"/>
          <w:sz w:val="24"/>
        </w:rPr>
        <w:t xml:space="preserve">Ostvareni prihodi prema izvoru financiranja vlastita sredstva u 2020. godini iznose 597.721,37, a ostvareni rashodi iznose 426.930,23 kuna. Sva vlastita financijska sredstva utrošena su namjenski, odnosno sve što je planirano to je i izvršeno. Tijekom 2017. i 2018. godine ostvaren je manjak u poslovanju Glazbene škole Josipa Runjanina. Akcijski plan smanjenja manjka napravljen je i usvojen na sjednici Školskog odbora tijekom trogodišnjeg razdoblja. Ukupni manjak prenesen u 2020. godinu iz 2019. godine je </w:t>
      </w:r>
      <w:r w:rsidR="008F5EA7">
        <w:rPr>
          <w:rFonts w:ascii="Times New Roman" w:hAnsi="Times New Roman" w:cs="Times New Roman"/>
          <w:sz w:val="24"/>
        </w:rPr>
        <w:t>-</w:t>
      </w:r>
      <w:r>
        <w:rPr>
          <w:rFonts w:ascii="Times New Roman" w:hAnsi="Times New Roman" w:cs="Times New Roman"/>
          <w:sz w:val="24"/>
        </w:rPr>
        <w:t xml:space="preserve">139.384,66 kuna. U financijskom planu za 2020. godinu predviđeno je da će se tijekom godine pokriti nastali manjak iz ranijih godina za </w:t>
      </w:r>
      <w:r w:rsidR="008F5EA7">
        <w:rPr>
          <w:rFonts w:ascii="Times New Roman" w:hAnsi="Times New Roman" w:cs="Times New Roman"/>
          <w:sz w:val="24"/>
        </w:rPr>
        <w:t>-</w:t>
      </w:r>
      <w:r>
        <w:rPr>
          <w:rFonts w:ascii="Times New Roman" w:hAnsi="Times New Roman" w:cs="Times New Roman"/>
          <w:sz w:val="24"/>
        </w:rPr>
        <w:t xml:space="preserve">110.000,00 kuna. Na datum 31.12.2020. godine utvrđeno je da za 2020. godinu ukupni prihodi premašuju ukupne rashode u iznosu od 170.791,14 kuna, te se </w:t>
      </w:r>
      <w:r>
        <w:rPr>
          <w:rFonts w:ascii="Times New Roman" w:hAnsi="Times New Roman" w:cs="Times New Roman"/>
          <w:sz w:val="24"/>
        </w:rPr>
        <w:lastRenderedPageBreak/>
        <w:t xml:space="preserve">cjelokupan iznos koristi za pokrivanje manjka iz ranijih godina i to u iznosu većem od planiranoga, ukupnih </w:t>
      </w:r>
      <w:r w:rsidR="008F5EA7">
        <w:rPr>
          <w:rFonts w:ascii="Times New Roman" w:hAnsi="Times New Roman" w:cs="Times New Roman"/>
          <w:sz w:val="24"/>
        </w:rPr>
        <w:t>-</w:t>
      </w:r>
      <w:r>
        <w:rPr>
          <w:rFonts w:ascii="Times New Roman" w:hAnsi="Times New Roman" w:cs="Times New Roman"/>
          <w:sz w:val="24"/>
        </w:rPr>
        <w:t xml:space="preserve">139.384,66. Sučeljavanjem ukupnih prihoda i ukupnih rashoda u 2020. godini i pokrivanjem cjelokupnog manjka iz 2019. godine dobije se da </w:t>
      </w:r>
      <w:r w:rsidR="008F5EA7">
        <w:rPr>
          <w:rFonts w:ascii="Times New Roman" w:hAnsi="Times New Roman" w:cs="Times New Roman"/>
          <w:sz w:val="24"/>
        </w:rPr>
        <w:t xml:space="preserve">je </w:t>
      </w:r>
      <w:r>
        <w:rPr>
          <w:rFonts w:ascii="Times New Roman" w:hAnsi="Times New Roman" w:cs="Times New Roman"/>
          <w:sz w:val="24"/>
        </w:rPr>
        <w:t xml:space="preserve">manjak zaključen, te se u 2021. godini prenosi višak sredstava. Također, važno je napomenuti da su svi prihodi i rashodi pravdani u Odjelu društvenih djelatnosti dva puta godišnje u skladu sa rokovima koji je nadležni Odjel zahtijevao. </w:t>
      </w:r>
    </w:p>
    <w:p w:rsidR="00624D5F" w:rsidRDefault="00624D5F" w:rsidP="00624D5F">
      <w:pPr>
        <w:jc w:val="both"/>
        <w:rPr>
          <w:rFonts w:ascii="Times New Roman" w:hAnsi="Times New Roman" w:cs="Times New Roman"/>
          <w:sz w:val="24"/>
        </w:rPr>
      </w:pPr>
    </w:p>
    <w:p w:rsidR="00624D5F" w:rsidRDefault="00CC0063" w:rsidP="00624D5F">
      <w:pPr>
        <w:jc w:val="both"/>
        <w:rPr>
          <w:rFonts w:ascii="Times New Roman" w:hAnsi="Times New Roman" w:cs="Times New Roman"/>
          <w:sz w:val="24"/>
        </w:rPr>
      </w:pPr>
      <w:r>
        <w:rPr>
          <w:rFonts w:ascii="Times New Roman" w:hAnsi="Times New Roman" w:cs="Times New Roman"/>
          <w:sz w:val="24"/>
        </w:rPr>
        <w:t>U Vinkovcima, 21</w:t>
      </w:r>
      <w:r w:rsidR="00624D5F">
        <w:rPr>
          <w:rFonts w:ascii="Times New Roman" w:hAnsi="Times New Roman" w:cs="Times New Roman"/>
          <w:sz w:val="24"/>
        </w:rPr>
        <w:t>. siječnja 2021. godine</w:t>
      </w:r>
    </w:p>
    <w:p w:rsidR="00624D5F" w:rsidRDefault="00624D5F" w:rsidP="00624D5F">
      <w:pPr>
        <w:jc w:val="both"/>
        <w:rPr>
          <w:rFonts w:ascii="Times New Roman" w:hAnsi="Times New Roman" w:cs="Times New Roman"/>
          <w:sz w:val="24"/>
        </w:rPr>
      </w:pPr>
    </w:p>
    <w:p w:rsidR="00624D5F" w:rsidRDefault="00624D5F" w:rsidP="00624D5F">
      <w:pPr>
        <w:jc w:val="right"/>
        <w:rPr>
          <w:rFonts w:ascii="Times New Roman" w:hAnsi="Times New Roman" w:cs="Times New Roman"/>
          <w:sz w:val="24"/>
        </w:rPr>
      </w:pPr>
      <w:r>
        <w:rPr>
          <w:rFonts w:ascii="Times New Roman" w:hAnsi="Times New Roman" w:cs="Times New Roman"/>
          <w:sz w:val="24"/>
        </w:rPr>
        <w:t>Ravnateljica:</w:t>
      </w:r>
    </w:p>
    <w:p w:rsidR="00624D5F" w:rsidRPr="002E2443" w:rsidRDefault="00624D5F" w:rsidP="00624D5F">
      <w:pPr>
        <w:jc w:val="right"/>
        <w:rPr>
          <w:rFonts w:ascii="Times New Roman" w:hAnsi="Times New Roman" w:cs="Times New Roman"/>
          <w:sz w:val="12"/>
        </w:rPr>
      </w:pPr>
    </w:p>
    <w:p w:rsidR="00624D5F" w:rsidRDefault="00624D5F" w:rsidP="00624D5F">
      <w:pPr>
        <w:jc w:val="right"/>
        <w:rPr>
          <w:rFonts w:ascii="Times New Roman" w:hAnsi="Times New Roman" w:cs="Times New Roman"/>
          <w:sz w:val="24"/>
        </w:rPr>
      </w:pPr>
      <w:r>
        <w:rPr>
          <w:rFonts w:ascii="Times New Roman" w:hAnsi="Times New Roman" w:cs="Times New Roman"/>
          <w:sz w:val="24"/>
        </w:rPr>
        <w:t>_________________________</w:t>
      </w:r>
    </w:p>
    <w:p w:rsidR="00624D5F" w:rsidRDefault="00624D5F" w:rsidP="00624D5F">
      <w:pPr>
        <w:jc w:val="right"/>
        <w:rPr>
          <w:rFonts w:ascii="Times New Roman" w:hAnsi="Times New Roman" w:cs="Times New Roman"/>
          <w:sz w:val="24"/>
        </w:rPr>
      </w:pPr>
      <w:r>
        <w:rPr>
          <w:rFonts w:ascii="Times New Roman" w:hAnsi="Times New Roman" w:cs="Times New Roman"/>
          <w:sz w:val="24"/>
        </w:rPr>
        <w:t xml:space="preserve">(Dinka Peti, </w:t>
      </w:r>
      <w:proofErr w:type="spellStart"/>
      <w:r>
        <w:rPr>
          <w:rFonts w:ascii="Times New Roman" w:hAnsi="Times New Roman" w:cs="Times New Roman"/>
          <w:sz w:val="24"/>
        </w:rPr>
        <w:t>mag.mus</w:t>
      </w:r>
      <w:proofErr w:type="spellEnd"/>
      <w:r>
        <w:rPr>
          <w:rFonts w:ascii="Times New Roman" w:hAnsi="Times New Roman" w:cs="Times New Roman"/>
          <w:sz w:val="24"/>
        </w:rPr>
        <w:t>.)</w:t>
      </w:r>
    </w:p>
    <w:p w:rsidR="00624D5F" w:rsidRDefault="00624D5F" w:rsidP="00624D5F">
      <w:pPr>
        <w:jc w:val="both"/>
        <w:rPr>
          <w:rFonts w:ascii="Times New Roman" w:hAnsi="Times New Roman" w:cs="Times New Roman"/>
          <w:sz w:val="24"/>
        </w:rPr>
      </w:pPr>
    </w:p>
    <w:p w:rsidR="00624D5F" w:rsidRDefault="00624D5F" w:rsidP="00624D5F">
      <w:pPr>
        <w:jc w:val="both"/>
        <w:rPr>
          <w:rFonts w:ascii="Times New Roman" w:hAnsi="Times New Roman" w:cs="Times New Roman"/>
          <w:sz w:val="24"/>
        </w:rPr>
      </w:pPr>
    </w:p>
    <w:p w:rsidR="00624D5F" w:rsidRDefault="00624D5F" w:rsidP="00624D5F">
      <w:pPr>
        <w:jc w:val="both"/>
        <w:rPr>
          <w:rFonts w:ascii="Times New Roman" w:hAnsi="Times New Roman" w:cs="Times New Roman"/>
          <w:sz w:val="24"/>
        </w:rPr>
      </w:pPr>
    </w:p>
    <w:p w:rsidR="00624D5F" w:rsidRDefault="00624D5F" w:rsidP="00624D5F">
      <w:pPr>
        <w:jc w:val="both"/>
        <w:rPr>
          <w:rFonts w:ascii="Times New Roman" w:hAnsi="Times New Roman" w:cs="Times New Roman"/>
          <w:sz w:val="24"/>
        </w:rPr>
      </w:pPr>
    </w:p>
    <w:p w:rsidR="00624D5F" w:rsidRPr="006D3BB7" w:rsidRDefault="00624D5F" w:rsidP="00624D5F">
      <w:pPr>
        <w:jc w:val="both"/>
        <w:rPr>
          <w:rFonts w:ascii="Times New Roman" w:hAnsi="Times New Roman" w:cs="Times New Roman"/>
          <w:sz w:val="24"/>
        </w:rPr>
      </w:pPr>
    </w:p>
    <w:p w:rsidR="00773022" w:rsidRPr="00624D5F" w:rsidRDefault="00773022" w:rsidP="00624D5F"/>
    <w:sectPr w:rsidR="00773022" w:rsidRPr="00624D5F" w:rsidSect="00F9376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987" w:rsidRDefault="00C97987" w:rsidP="00624D5F">
      <w:pPr>
        <w:spacing w:after="0" w:line="240" w:lineRule="auto"/>
      </w:pPr>
      <w:r>
        <w:separator/>
      </w:r>
    </w:p>
  </w:endnote>
  <w:endnote w:type="continuationSeparator" w:id="0">
    <w:p w:rsidR="00C97987" w:rsidRDefault="00C97987" w:rsidP="00624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69C" w:rsidRDefault="00197963">
    <w:pPr>
      <w:pStyle w:val="Footer"/>
      <w:pBdr>
        <w:top w:val="thinThickSmallGap" w:sz="24" w:space="1" w:color="622423" w:themeColor="accent2" w:themeShade="7F"/>
      </w:pBdr>
      <w:rPr>
        <w:rFonts w:asciiTheme="majorHAnsi" w:hAnsiTheme="majorHAnsi"/>
      </w:rPr>
    </w:pPr>
    <w:r>
      <w:rPr>
        <w:rFonts w:asciiTheme="majorHAnsi" w:hAnsiTheme="majorHAnsi"/>
      </w:rPr>
      <w:t>Vinkovci, OIB: 68922654649</w:t>
    </w:r>
    <w:r>
      <w:rPr>
        <w:rFonts w:asciiTheme="majorHAnsi" w:hAnsiTheme="majorHAnsi"/>
      </w:rPr>
      <w:ptab w:relativeTo="margin" w:alignment="right" w:leader="none"/>
    </w:r>
    <w:r>
      <w:rPr>
        <w:rFonts w:asciiTheme="majorHAnsi" w:hAnsiTheme="majorHAnsi"/>
      </w:rPr>
      <w:t xml:space="preserve">Stranica </w:t>
    </w:r>
    <w:r w:rsidR="0050636B">
      <w:fldChar w:fldCharType="begin"/>
    </w:r>
    <w:r>
      <w:instrText xml:space="preserve"> PAGE   \* MERGEFORMAT </w:instrText>
    </w:r>
    <w:r w:rsidR="0050636B">
      <w:fldChar w:fldCharType="separate"/>
    </w:r>
    <w:r w:rsidR="008F5EA7" w:rsidRPr="008F5EA7">
      <w:rPr>
        <w:rFonts w:asciiTheme="majorHAnsi" w:hAnsiTheme="majorHAnsi"/>
        <w:noProof/>
      </w:rPr>
      <w:t>7</w:t>
    </w:r>
    <w:r w:rsidR="0050636B">
      <w:fldChar w:fldCharType="end"/>
    </w:r>
  </w:p>
  <w:p w:rsidR="005E269C" w:rsidRDefault="00C97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987" w:rsidRDefault="00C97987" w:rsidP="00624D5F">
      <w:pPr>
        <w:spacing w:after="0" w:line="240" w:lineRule="auto"/>
      </w:pPr>
      <w:r>
        <w:separator/>
      </w:r>
    </w:p>
  </w:footnote>
  <w:footnote w:type="continuationSeparator" w:id="0">
    <w:p w:rsidR="00C97987" w:rsidRDefault="00C97987" w:rsidP="00624D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59A" w:rsidRDefault="0050636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Naslov"/>
        <w:id w:val="77738743"/>
        <w:placeholder>
          <w:docPart w:val="153603409E2E45CC9C0ACB4AB04F651E"/>
        </w:placeholder>
        <w:dataBinding w:prefixMappings="xmlns:ns0='http://schemas.openxmlformats.org/package/2006/metadata/core-properties' xmlns:ns1='http://purl.org/dc/elements/1.1/'" w:xpath="/ns0:coreProperties[1]/ns1:title[1]" w:storeItemID="{6C3C8BC8-F283-45AE-878A-BAB7291924A1}"/>
        <w:text/>
      </w:sdtPr>
      <w:sdtContent>
        <w:r w:rsidR="00624D5F">
          <w:rPr>
            <w:rFonts w:asciiTheme="majorHAnsi" w:eastAsiaTheme="majorEastAsia" w:hAnsiTheme="majorHAnsi" w:cstheme="majorBidi"/>
            <w:sz w:val="32"/>
            <w:szCs w:val="32"/>
          </w:rPr>
          <w:t>IZVRŠENJE PRORAČUNA ZA 2020. GODINU</w:t>
        </w:r>
      </w:sdtContent>
    </w:sdt>
  </w:p>
  <w:p w:rsidR="00A6559A" w:rsidRDefault="00C979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C11EE"/>
    <w:multiLevelType w:val="hybridMultilevel"/>
    <w:tmpl w:val="2E32B160"/>
    <w:lvl w:ilvl="0" w:tplc="A8B47270">
      <w:start w:val="1"/>
      <w:numFmt w:val="bullet"/>
      <w:lvlText w:val=""/>
      <w:lvlJc w:val="left"/>
      <w:pPr>
        <w:ind w:left="720" w:hanging="360"/>
      </w:pPr>
      <w:rPr>
        <w:rFonts w:ascii="Wingdings" w:hAnsi="Wingdings" w:hint="default"/>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773022"/>
    <w:rsid w:val="0003603F"/>
    <w:rsid w:val="00050E13"/>
    <w:rsid w:val="00057764"/>
    <w:rsid w:val="000C0144"/>
    <w:rsid w:val="000E0745"/>
    <w:rsid w:val="00197963"/>
    <w:rsid w:val="001D5237"/>
    <w:rsid w:val="001F599A"/>
    <w:rsid w:val="00206E2A"/>
    <w:rsid w:val="0023265C"/>
    <w:rsid w:val="00264DBE"/>
    <w:rsid w:val="0027336F"/>
    <w:rsid w:val="00282F14"/>
    <w:rsid w:val="002D28D5"/>
    <w:rsid w:val="00354DB6"/>
    <w:rsid w:val="00432C44"/>
    <w:rsid w:val="004B54A6"/>
    <w:rsid w:val="004D6C60"/>
    <w:rsid w:val="0050636B"/>
    <w:rsid w:val="00564D79"/>
    <w:rsid w:val="00586EF3"/>
    <w:rsid w:val="005E6DF1"/>
    <w:rsid w:val="005F5430"/>
    <w:rsid w:val="005F6979"/>
    <w:rsid w:val="00624D5F"/>
    <w:rsid w:val="00645558"/>
    <w:rsid w:val="006806D1"/>
    <w:rsid w:val="007331FE"/>
    <w:rsid w:val="007525F6"/>
    <w:rsid w:val="00753D64"/>
    <w:rsid w:val="00764B28"/>
    <w:rsid w:val="00773022"/>
    <w:rsid w:val="007757A5"/>
    <w:rsid w:val="00784DA7"/>
    <w:rsid w:val="00815E4F"/>
    <w:rsid w:val="00831C23"/>
    <w:rsid w:val="008A0D20"/>
    <w:rsid w:val="008A6E45"/>
    <w:rsid w:val="008B1A80"/>
    <w:rsid w:val="008C11CB"/>
    <w:rsid w:val="008F26E1"/>
    <w:rsid w:val="008F5EA7"/>
    <w:rsid w:val="0093535A"/>
    <w:rsid w:val="009C7DC3"/>
    <w:rsid w:val="009D3627"/>
    <w:rsid w:val="00A0680F"/>
    <w:rsid w:val="00A60AD9"/>
    <w:rsid w:val="00A73FBD"/>
    <w:rsid w:val="00AE2A17"/>
    <w:rsid w:val="00B164BE"/>
    <w:rsid w:val="00B64B4C"/>
    <w:rsid w:val="00B83580"/>
    <w:rsid w:val="00BA1D8A"/>
    <w:rsid w:val="00BC717E"/>
    <w:rsid w:val="00C32CD0"/>
    <w:rsid w:val="00C41523"/>
    <w:rsid w:val="00C97987"/>
    <w:rsid w:val="00CA5617"/>
    <w:rsid w:val="00CC0063"/>
    <w:rsid w:val="00D50BDB"/>
    <w:rsid w:val="00D66ACE"/>
    <w:rsid w:val="00D70DFF"/>
    <w:rsid w:val="00D92429"/>
    <w:rsid w:val="00E022A6"/>
    <w:rsid w:val="00E51ADD"/>
    <w:rsid w:val="00E922C5"/>
    <w:rsid w:val="00EC0182"/>
    <w:rsid w:val="00F169FB"/>
    <w:rsid w:val="00F345A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D5F"/>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D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4D5F"/>
    <w:rPr>
      <w:rFonts w:eastAsiaTheme="minorEastAsia"/>
      <w:lang w:eastAsia="hr-HR"/>
    </w:rPr>
  </w:style>
  <w:style w:type="paragraph" w:styleId="Footer">
    <w:name w:val="footer"/>
    <w:basedOn w:val="Normal"/>
    <w:link w:val="FooterChar"/>
    <w:uiPriority w:val="99"/>
    <w:unhideWhenUsed/>
    <w:rsid w:val="00624D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4D5F"/>
    <w:rPr>
      <w:rFonts w:eastAsiaTheme="minorEastAsia"/>
      <w:lang w:eastAsia="hr-HR"/>
    </w:rPr>
  </w:style>
  <w:style w:type="paragraph" w:styleId="ListParagraph">
    <w:name w:val="List Paragraph"/>
    <w:basedOn w:val="Normal"/>
    <w:uiPriority w:val="34"/>
    <w:qFormat/>
    <w:rsid w:val="00624D5F"/>
    <w:pPr>
      <w:ind w:left="720"/>
      <w:contextualSpacing/>
    </w:pPr>
  </w:style>
  <w:style w:type="paragraph" w:styleId="BalloonText">
    <w:name w:val="Balloon Text"/>
    <w:basedOn w:val="Normal"/>
    <w:link w:val="BalloonTextChar"/>
    <w:uiPriority w:val="99"/>
    <w:semiHidden/>
    <w:unhideWhenUsed/>
    <w:rsid w:val="00624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D5F"/>
    <w:rPr>
      <w:rFonts w:ascii="Tahoma" w:eastAsiaTheme="minorEastAsia"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3603409E2E45CC9C0ACB4AB04F651E"/>
        <w:category>
          <w:name w:val="General"/>
          <w:gallery w:val="placeholder"/>
        </w:category>
        <w:types>
          <w:type w:val="bbPlcHdr"/>
        </w:types>
        <w:behaviors>
          <w:behavior w:val="content"/>
        </w:behaviors>
        <w:guid w:val="{BC10BE7F-0B76-485D-B9A9-9AC198BAE4B2}"/>
      </w:docPartPr>
      <w:docPartBody>
        <w:p w:rsidR="00584A02" w:rsidRDefault="00937F0E" w:rsidP="00937F0E">
          <w:pPr>
            <w:pStyle w:val="153603409E2E45CC9C0ACB4AB04F651E"/>
          </w:pPr>
          <w:r>
            <w:rPr>
              <w:rFonts w:asciiTheme="majorHAnsi" w:eastAsiaTheme="majorEastAsia" w:hAnsiTheme="majorHAnsi" w:cstheme="majorBidi"/>
              <w:sz w:val="32"/>
              <w:szCs w:val="32"/>
            </w:rPr>
            <w:t>[Upišite naslov dokumenta]</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37F0E"/>
    <w:rsid w:val="00404124"/>
    <w:rsid w:val="004C0E6F"/>
    <w:rsid w:val="00584A02"/>
    <w:rsid w:val="00825799"/>
    <w:rsid w:val="00937F0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603409E2E45CC9C0ACB4AB04F651E">
    <w:name w:val="153603409E2E45CC9C0ACB4AB04F651E"/>
    <w:rsid w:val="00937F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7</Pages>
  <Words>2341</Words>
  <Characters>13350</Characters>
  <Application>Microsoft Office Word</Application>
  <DocSecurity>0</DocSecurity>
  <Lines>111</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IZVRŠENJE PRORAČUNA ZA 2020. GODINU</vt:lpstr>
      <vt:lpstr/>
    </vt:vector>
  </TitlesOfParts>
  <Company>Grizli777</Company>
  <LinksUpToDate>false</LinksUpToDate>
  <CharactersWithSpaces>15660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IZVRŠENJE PRORAČUNA ZA 2020. GODINU</dc:title>
  <dc:creator>Martina</dc:creator>
  <cp:lastModifiedBy>comp</cp:lastModifiedBy>
  <cp:revision>30</cp:revision>
  <cp:lastPrinted>2021-01-21T10:59:00Z</cp:lastPrinted>
  <dcterms:created xsi:type="dcterms:W3CDTF">2019-02-01T18:08:00Z</dcterms:created>
  <dcterms:modified xsi:type="dcterms:W3CDTF">2021-01-21T10:59:00Z</dcterms:modified>
</cp:coreProperties>
</file>