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AC" w:rsidRPr="00A83F7B" w:rsidRDefault="001774AC" w:rsidP="009108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3F7B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068AB" w:rsidRPr="00A83F7B">
        <w:rPr>
          <w:rFonts w:ascii="Times New Roman" w:hAnsi="Times New Roman" w:cs="Times New Roman"/>
          <w:sz w:val="24"/>
          <w:szCs w:val="24"/>
        </w:rPr>
        <w:t>Statuta</w:t>
      </w:r>
      <w:r w:rsidR="00340F0E" w:rsidRPr="00A83F7B">
        <w:rPr>
          <w:rFonts w:ascii="Times New Roman" w:hAnsi="Times New Roman" w:cs="Times New Roman"/>
          <w:sz w:val="24"/>
          <w:szCs w:val="24"/>
        </w:rPr>
        <w:t xml:space="preserve"> </w:t>
      </w:r>
      <w:r w:rsidRPr="00A83F7B">
        <w:rPr>
          <w:rFonts w:ascii="Times New Roman" w:hAnsi="Times New Roman" w:cs="Times New Roman"/>
          <w:sz w:val="24"/>
          <w:szCs w:val="24"/>
        </w:rPr>
        <w:t>Glazbene škole Josipa Runjanina</w:t>
      </w:r>
      <w:r w:rsidR="00B063F7" w:rsidRPr="00A83F7B">
        <w:rPr>
          <w:rFonts w:ascii="Times New Roman" w:hAnsi="Times New Roman" w:cs="Times New Roman"/>
          <w:sz w:val="24"/>
          <w:szCs w:val="24"/>
        </w:rPr>
        <w:t>,</w:t>
      </w:r>
      <w:r w:rsidR="002126AA" w:rsidRPr="00A83F7B">
        <w:rPr>
          <w:rFonts w:ascii="Times New Roman" w:hAnsi="Times New Roman" w:cs="Times New Roman"/>
          <w:sz w:val="24"/>
          <w:szCs w:val="24"/>
        </w:rPr>
        <w:t xml:space="preserve"> </w:t>
      </w:r>
      <w:r w:rsidRPr="00A83F7B">
        <w:rPr>
          <w:rFonts w:ascii="Times New Roman" w:hAnsi="Times New Roman" w:cs="Times New Roman"/>
          <w:sz w:val="24"/>
          <w:szCs w:val="24"/>
        </w:rPr>
        <w:t>a u vezi s člankom 34. Zakona o fiskalnoj odgovornosti (Narodne novine, broj 118/18) i članka 7. Uredbe o sastavljanju i predaji Izjave o fiskalnoj odgovornosti (Narodne novine, broj 95/19) ravnatelj Glazbene škole Josipa Runjanina, Darko Domaćinović, dana 28</w:t>
      </w:r>
      <w:r w:rsidR="001A0CDD">
        <w:rPr>
          <w:rFonts w:ascii="Times New Roman" w:hAnsi="Times New Roman" w:cs="Times New Roman"/>
          <w:sz w:val="24"/>
          <w:szCs w:val="24"/>
        </w:rPr>
        <w:t>. listopada 2019. godine donosi:</w:t>
      </w:r>
    </w:p>
    <w:p w:rsidR="00340F0E" w:rsidRPr="00A83F7B" w:rsidRDefault="00340F0E" w:rsidP="009108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0F0E" w:rsidRPr="00A83F7B" w:rsidRDefault="001774AC" w:rsidP="009108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7B">
        <w:rPr>
          <w:rFonts w:ascii="Times New Roman" w:hAnsi="Times New Roman" w:cs="Times New Roman"/>
          <w:b/>
          <w:sz w:val="28"/>
          <w:szCs w:val="24"/>
        </w:rPr>
        <w:t xml:space="preserve">PROCEDURU </w:t>
      </w:r>
      <w:r w:rsidR="00782DC6">
        <w:rPr>
          <w:rFonts w:ascii="Times New Roman" w:hAnsi="Times New Roman" w:cs="Times New Roman"/>
          <w:b/>
          <w:sz w:val="28"/>
          <w:szCs w:val="24"/>
        </w:rPr>
        <w:t>STJECANJA, RASPOLAGANJA I UPRAVLJANJA NEKRETNINAMA</w:t>
      </w:r>
    </w:p>
    <w:p w:rsidR="001774AC" w:rsidRPr="00A83F7B" w:rsidRDefault="001774AC" w:rsidP="0091087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40F0E" w:rsidRPr="00A83F7B" w:rsidRDefault="00340F0E" w:rsidP="009108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F7B">
        <w:rPr>
          <w:rFonts w:ascii="Times New Roman" w:hAnsi="Times New Roman" w:cs="Times New Roman"/>
          <w:sz w:val="24"/>
          <w:szCs w:val="24"/>
        </w:rPr>
        <w:t>Članak 1.</w:t>
      </w:r>
    </w:p>
    <w:p w:rsidR="00791801" w:rsidRPr="00A83F7B" w:rsidRDefault="00791801" w:rsidP="009108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4AC" w:rsidRDefault="00340F0E" w:rsidP="009108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F7B">
        <w:rPr>
          <w:rFonts w:ascii="Times New Roman" w:hAnsi="Times New Roman" w:cs="Times New Roman"/>
          <w:sz w:val="24"/>
          <w:szCs w:val="24"/>
        </w:rPr>
        <w:t>Ov</w:t>
      </w:r>
      <w:r w:rsidR="004068AB" w:rsidRPr="00A83F7B">
        <w:rPr>
          <w:rFonts w:ascii="Times New Roman" w:hAnsi="Times New Roman" w:cs="Times New Roman"/>
          <w:sz w:val="24"/>
          <w:szCs w:val="24"/>
        </w:rPr>
        <w:t>o</w:t>
      </w:r>
      <w:r w:rsidRPr="00A83F7B">
        <w:rPr>
          <w:rFonts w:ascii="Times New Roman" w:hAnsi="Times New Roman" w:cs="Times New Roman"/>
          <w:sz w:val="24"/>
          <w:szCs w:val="24"/>
        </w:rPr>
        <w:t xml:space="preserve">m </w:t>
      </w:r>
      <w:r w:rsidR="001774AC" w:rsidRPr="00A83F7B">
        <w:rPr>
          <w:rFonts w:ascii="Times New Roman" w:hAnsi="Times New Roman" w:cs="Times New Roman"/>
          <w:sz w:val="24"/>
          <w:szCs w:val="24"/>
        </w:rPr>
        <w:t xml:space="preserve">Procedurom </w:t>
      </w:r>
      <w:r w:rsidR="00782DC6">
        <w:rPr>
          <w:rFonts w:ascii="Times New Roman" w:hAnsi="Times New Roman" w:cs="Times New Roman"/>
          <w:sz w:val="24"/>
          <w:szCs w:val="24"/>
        </w:rPr>
        <w:t>propisuje se način i postupak stjecanja, raspolaganja i upravljanja nekretninama u vlasništvu Škole</w:t>
      </w:r>
      <w:r w:rsidR="001774AC" w:rsidRPr="00A83F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873" w:rsidRDefault="00910873" w:rsidP="009108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873" w:rsidRPr="00910873" w:rsidRDefault="00910873" w:rsidP="0091087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73">
        <w:rPr>
          <w:rFonts w:ascii="Times New Roman" w:hAnsi="Times New Roman" w:cs="Times New Roman"/>
          <w:b/>
          <w:sz w:val="24"/>
          <w:szCs w:val="24"/>
        </w:rPr>
        <w:t>UPRAVLJANJE NEKRETNINAMA</w:t>
      </w:r>
    </w:p>
    <w:p w:rsidR="00142AD6" w:rsidRPr="00A83F7B" w:rsidRDefault="00142AD6" w:rsidP="009108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F0E" w:rsidRPr="00910873" w:rsidRDefault="00340F0E" w:rsidP="009108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73">
        <w:rPr>
          <w:rFonts w:ascii="Times New Roman" w:hAnsi="Times New Roman" w:cs="Times New Roman"/>
          <w:sz w:val="24"/>
          <w:szCs w:val="24"/>
        </w:rPr>
        <w:t>Članak 2.</w:t>
      </w:r>
    </w:p>
    <w:p w:rsidR="00910873" w:rsidRPr="00910873" w:rsidRDefault="00910873" w:rsidP="009108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873" w:rsidRDefault="00910873" w:rsidP="009108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73">
        <w:rPr>
          <w:rFonts w:ascii="Times New Roman" w:eastAsia="Calibri" w:hAnsi="Times New Roman" w:cs="Times New Roman"/>
          <w:sz w:val="24"/>
          <w:szCs w:val="24"/>
        </w:rPr>
        <w:t xml:space="preserve">Upravljanje se može definirati kao sveobuhvatno djelovanje pojedinca ili grupe ljudi koje je usmjereno na učinkovito, efikasno i pravovremeno djelovanje prema određenom objektu kojim se upravlja, s ciljem postizanja određenih rezultata i vrijednosti uz što manje negativnih posljedica. Aktivnosti upravljanja su međuovisna s aktivnostima raspolaganja, u slučaju raspolaganja nekretninama, uspješno upravljanje istima je ključan preduvjet za uspješno raspolaganje. </w:t>
      </w:r>
    </w:p>
    <w:p w:rsidR="00363E33" w:rsidRPr="00910873" w:rsidRDefault="00363E33" w:rsidP="009108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873" w:rsidRPr="00910873" w:rsidRDefault="00910873" w:rsidP="009108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73">
        <w:rPr>
          <w:rFonts w:ascii="Times New Roman" w:eastAsia="Calibri" w:hAnsi="Times New Roman" w:cs="Times New Roman"/>
          <w:sz w:val="24"/>
          <w:szCs w:val="24"/>
        </w:rPr>
        <w:t xml:space="preserve">Cilj upravljanja svim dobrima pa tako i onima u vlasništvu </w:t>
      </w:r>
      <w:r w:rsidRPr="00910873">
        <w:rPr>
          <w:rFonts w:ascii="Times New Roman" w:hAnsi="Times New Roman" w:cs="Times New Roman"/>
          <w:sz w:val="24"/>
          <w:szCs w:val="24"/>
        </w:rPr>
        <w:t>Glazbene škole Josipa Runjanina</w:t>
      </w:r>
      <w:r w:rsidRPr="00910873">
        <w:rPr>
          <w:rFonts w:ascii="Times New Roman" w:eastAsia="Calibri" w:hAnsi="Times New Roman" w:cs="Times New Roman"/>
          <w:sz w:val="24"/>
          <w:szCs w:val="24"/>
        </w:rPr>
        <w:t xml:space="preserve"> je održivi razvitak. Održivi razvitak je razvoj kojim se zadovoljavaju potrebe današnjih generacija a da se pri tome ne ugrožava budućim generacijama zadovoljavanje njihovih potreba. </w:t>
      </w:r>
    </w:p>
    <w:p w:rsidR="00910873" w:rsidRDefault="00910873" w:rsidP="00910873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0873">
        <w:rPr>
          <w:rFonts w:ascii="Times New Roman" w:hAnsi="Times New Roman" w:cs="Times New Roman"/>
          <w:sz w:val="24"/>
          <w:szCs w:val="24"/>
        </w:rPr>
        <w:t>Članak 3.</w:t>
      </w:r>
    </w:p>
    <w:p w:rsidR="00910873" w:rsidRPr="00910873" w:rsidRDefault="00910873" w:rsidP="00910873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0873" w:rsidRDefault="00910873" w:rsidP="009108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73">
        <w:rPr>
          <w:rFonts w:ascii="Times New Roman" w:eastAsia="Calibri" w:hAnsi="Times New Roman" w:cs="Times New Roman"/>
          <w:sz w:val="24"/>
          <w:szCs w:val="24"/>
        </w:rPr>
        <w:t xml:space="preserve">Imovinu </w:t>
      </w:r>
      <w:r w:rsidRPr="00910873">
        <w:rPr>
          <w:rFonts w:ascii="Times New Roman" w:hAnsi="Times New Roman" w:cs="Times New Roman"/>
          <w:sz w:val="24"/>
          <w:szCs w:val="24"/>
        </w:rPr>
        <w:t xml:space="preserve">Škole </w:t>
      </w:r>
      <w:r w:rsidRPr="00910873">
        <w:rPr>
          <w:rFonts w:ascii="Times New Roman" w:eastAsia="Calibri" w:hAnsi="Times New Roman" w:cs="Times New Roman"/>
          <w:sz w:val="24"/>
          <w:szCs w:val="24"/>
        </w:rPr>
        <w:t>čine sve pokretne i nepokretne stvari te imovina u vlasništvu koja je dužna upravljati, koristiti i raspolagati svojom imovinom načelom dobrog gospodarstvenika.</w:t>
      </w:r>
    </w:p>
    <w:p w:rsidR="00910873" w:rsidRPr="00910873" w:rsidRDefault="00910873" w:rsidP="009108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873" w:rsidRDefault="00910873" w:rsidP="009108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73">
        <w:rPr>
          <w:rFonts w:ascii="Times New Roman" w:eastAsia="Calibri" w:hAnsi="Times New Roman" w:cs="Times New Roman"/>
          <w:sz w:val="24"/>
          <w:szCs w:val="24"/>
        </w:rPr>
        <w:t xml:space="preserve">Upravljanje nekretninama odnosi se na provedbu postupaka potrebnih za upravljanje nekretninama, </w:t>
      </w:r>
      <w:r w:rsidRPr="00910873">
        <w:rPr>
          <w:rFonts w:ascii="Times New Roman" w:hAnsi="Times New Roman" w:cs="Times New Roman"/>
          <w:sz w:val="24"/>
          <w:szCs w:val="24"/>
        </w:rPr>
        <w:t>tekuće i investicijsko</w:t>
      </w:r>
      <w:r w:rsidRPr="00910873">
        <w:rPr>
          <w:rFonts w:ascii="Times New Roman" w:eastAsia="Calibri" w:hAnsi="Times New Roman" w:cs="Times New Roman"/>
          <w:sz w:val="24"/>
          <w:szCs w:val="24"/>
        </w:rPr>
        <w:t xml:space="preserve"> održavanja nekretnina, reguliranje vlasničkopravnog statusa nekretnine, ustupanje na korištenje ustanovama i pravnim osobama za obavljanje poslova od javnog interesa te obavljanje drugih aktivnosti i poslova u skladu s propisima koji uređuju vlasništvo i druga stvarna prava.</w:t>
      </w:r>
    </w:p>
    <w:p w:rsidR="00910873" w:rsidRDefault="00910873" w:rsidP="009108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873" w:rsidRDefault="00910873" w:rsidP="00910873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4. </w:t>
      </w:r>
    </w:p>
    <w:p w:rsidR="00910873" w:rsidRDefault="00910873" w:rsidP="00910873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10873" w:rsidRDefault="00910873" w:rsidP="009108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Glazbena škola Josipa Runjanina</w:t>
      </w:r>
      <w:r w:rsidR="00363E33">
        <w:rPr>
          <w:rFonts w:ascii="Times New Roman" w:hAnsi="Times New Roman" w:cs="Times New Roman"/>
          <w:sz w:val="24"/>
          <w:szCs w:val="24"/>
        </w:rPr>
        <w:t xml:space="preserve"> zastupana po ravnatelju </w:t>
      </w:r>
      <w:r w:rsidRPr="00910873">
        <w:rPr>
          <w:rFonts w:ascii="Times New Roman" w:hAnsi="Times New Roman" w:cs="Times New Roman"/>
          <w:sz w:val="24"/>
          <w:szCs w:val="24"/>
        </w:rPr>
        <w:t xml:space="preserve"> upravlja nekretninama u svom vlasništvu prema načelima javnosti, predvidljivosti, učinkovitosti i odgovornosti.</w:t>
      </w:r>
    </w:p>
    <w:p w:rsidR="00910873" w:rsidRPr="00910873" w:rsidRDefault="00910873" w:rsidP="009108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873" w:rsidRDefault="00910873" w:rsidP="009108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73">
        <w:rPr>
          <w:rFonts w:ascii="Times New Roman" w:hAnsi="Times New Roman" w:cs="Times New Roman"/>
          <w:sz w:val="24"/>
          <w:szCs w:val="24"/>
        </w:rPr>
        <w:t>Načelo javnosti osigurava se propisivanjem pravila i kriterija raspolaganja nekretninama u svim aktima koji se donose u svezi s njihovim upravljanjem i raspolaganjem</w:t>
      </w:r>
      <w:r w:rsidR="00363E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E33" w:rsidRPr="00910873" w:rsidRDefault="00363E33" w:rsidP="009108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873" w:rsidRPr="00910873" w:rsidRDefault="00910873" w:rsidP="009108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73">
        <w:rPr>
          <w:rFonts w:ascii="Times New Roman" w:hAnsi="Times New Roman" w:cs="Times New Roman"/>
          <w:sz w:val="24"/>
          <w:szCs w:val="24"/>
        </w:rPr>
        <w:lastRenderedPageBreak/>
        <w:t>Načelo predvidljivosti osigurava da raspolaganje nekretninama u istim ili  sličnim slučajevima bude obuhvaćeno predvidljivim, jednakim postupanjem.</w:t>
      </w:r>
    </w:p>
    <w:p w:rsidR="00910873" w:rsidRPr="00910873" w:rsidRDefault="00910873" w:rsidP="009108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873" w:rsidRPr="00910873" w:rsidRDefault="00910873" w:rsidP="009108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73">
        <w:rPr>
          <w:rFonts w:ascii="Times New Roman" w:hAnsi="Times New Roman" w:cs="Times New Roman"/>
          <w:sz w:val="24"/>
          <w:szCs w:val="24"/>
        </w:rPr>
        <w:t>Načelo učinkovitosti osigurava učinkovito upravljanje i raspolaganje nekretninama radi ostvarivanja gospodarskih, infrastrukturnih i drugih ciljeva</w:t>
      </w:r>
      <w:r w:rsidR="00363E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873" w:rsidRPr="00910873" w:rsidRDefault="00910873" w:rsidP="009108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873" w:rsidRDefault="00910873" w:rsidP="009108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73">
        <w:rPr>
          <w:rFonts w:ascii="Times New Roman" w:hAnsi="Times New Roman" w:cs="Times New Roman"/>
          <w:sz w:val="24"/>
          <w:szCs w:val="24"/>
        </w:rPr>
        <w:t>Načelo odgovornosti osigurava se propisivanjem ovlasti i dužnosti pojedinih nositelja funkcija upravljanja i raspolaganja nekretninama</w:t>
      </w:r>
      <w:r w:rsidR="00363E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873" w:rsidRDefault="00910873" w:rsidP="009108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873" w:rsidRDefault="00910873" w:rsidP="00910873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0873">
        <w:rPr>
          <w:rFonts w:ascii="Times New Roman" w:hAnsi="Times New Roman" w:cs="Times New Roman"/>
          <w:b/>
          <w:sz w:val="24"/>
          <w:szCs w:val="24"/>
        </w:rPr>
        <w:t>RASPOLAGANJE NEKRETNINAMA</w:t>
      </w:r>
    </w:p>
    <w:p w:rsidR="00910873" w:rsidRDefault="00910873" w:rsidP="00910873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10873" w:rsidRPr="00910873" w:rsidRDefault="00363E33" w:rsidP="00910873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9108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873" w:rsidRPr="00A83F7B" w:rsidRDefault="00910873" w:rsidP="009108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801" w:rsidRDefault="00363E33" w:rsidP="00363E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E33">
        <w:rPr>
          <w:rFonts w:ascii="Times New Roman" w:hAnsi="Times New Roman" w:cs="Times New Roman"/>
          <w:sz w:val="24"/>
          <w:szCs w:val="24"/>
        </w:rPr>
        <w:t xml:space="preserve">O raspolaganju nekretninama odlučuje </w:t>
      </w:r>
      <w:r>
        <w:rPr>
          <w:rFonts w:ascii="Times New Roman" w:hAnsi="Times New Roman" w:cs="Times New Roman"/>
          <w:sz w:val="24"/>
          <w:szCs w:val="24"/>
        </w:rPr>
        <w:t>Školski odbor na prijedlog ravnatelja škole</w:t>
      </w:r>
      <w:r w:rsidR="000D31A6">
        <w:rPr>
          <w:rFonts w:ascii="Times New Roman" w:hAnsi="Times New Roman" w:cs="Times New Roman"/>
          <w:sz w:val="24"/>
          <w:szCs w:val="24"/>
        </w:rPr>
        <w:t xml:space="preserve"> I uz prethodnu suglasnost osnivača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3E33">
        <w:rPr>
          <w:rFonts w:ascii="Times New Roman" w:hAnsi="Times New Roman" w:cs="Times New Roman"/>
          <w:sz w:val="24"/>
          <w:szCs w:val="24"/>
        </w:rPr>
        <w:t>u skladu s propisanom procedurom i ovisno o visini pojedinačne vrijednosti nekretnine koja je predmet raspolaganja. Odluka o visini iznosa koji predstavlja granicu između tijela koje je ovlašteno za odlučivanje o raspolaganju nekretninama nije propisana na razini države, već jedinica lokalne samouprave u okviru svojih akata odlučuje o njemu. Nekretnine se prodaju, daju u zakup ili se njima raspolaže na neki drugi način po osnovi provođenja javnog natječaja, neposredno pogodbom – ukoliko nije drugačije propisano internim aktima ili zakonom.</w:t>
      </w:r>
    </w:p>
    <w:p w:rsidR="000D31A6" w:rsidRDefault="000D31A6" w:rsidP="00363E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1A6" w:rsidRDefault="000D31A6" w:rsidP="000D31A6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STJECANJE NEKRETNINA</w:t>
      </w:r>
    </w:p>
    <w:p w:rsidR="000D31A6" w:rsidRDefault="000D31A6" w:rsidP="000D31A6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D31A6" w:rsidRPr="00910873" w:rsidRDefault="000D31A6" w:rsidP="000D31A6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6. </w:t>
      </w:r>
    </w:p>
    <w:p w:rsidR="000D31A6" w:rsidRDefault="000D31A6" w:rsidP="00363E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1A6" w:rsidRDefault="000D31A6" w:rsidP="00363E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6E2">
        <w:rPr>
          <w:rFonts w:ascii="Times New Roman" w:hAnsi="Times New Roman" w:cs="Times New Roman"/>
          <w:sz w:val="24"/>
          <w:szCs w:val="24"/>
        </w:rPr>
        <w:t>O stjecanju nekretnina od fizičkih ili pravnih os</w:t>
      </w:r>
      <w:r>
        <w:rPr>
          <w:rFonts w:ascii="Times New Roman" w:hAnsi="Times New Roman" w:cs="Times New Roman"/>
          <w:sz w:val="24"/>
          <w:szCs w:val="24"/>
        </w:rPr>
        <w:t>oba odlučuje nadležno tijelo</w:t>
      </w:r>
      <w:r w:rsidRPr="00DA66E2">
        <w:rPr>
          <w:rFonts w:ascii="Times New Roman" w:hAnsi="Times New Roman" w:cs="Times New Roman"/>
          <w:sz w:val="24"/>
          <w:szCs w:val="24"/>
        </w:rPr>
        <w:t>, ovisno o vrijednosti nekretnine i troško</w:t>
      </w:r>
      <w:r>
        <w:rPr>
          <w:rFonts w:ascii="Times New Roman" w:hAnsi="Times New Roman" w:cs="Times New Roman"/>
          <w:sz w:val="24"/>
          <w:szCs w:val="24"/>
        </w:rPr>
        <w:t>vima koji bi mogli proizaći za školu</w:t>
      </w:r>
      <w:r w:rsidRPr="00DA66E2">
        <w:rPr>
          <w:rFonts w:ascii="Times New Roman" w:hAnsi="Times New Roman" w:cs="Times New Roman"/>
          <w:sz w:val="24"/>
          <w:szCs w:val="24"/>
        </w:rPr>
        <w:t>.</w:t>
      </w:r>
    </w:p>
    <w:p w:rsidR="000D31A6" w:rsidRDefault="000D31A6" w:rsidP="00363E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E33" w:rsidRDefault="00363E33" w:rsidP="00363E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E33" w:rsidRPr="00363E33" w:rsidRDefault="00363E33" w:rsidP="00363E3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E33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9D76CE" w:rsidRPr="00A83F7B" w:rsidRDefault="009D76CE" w:rsidP="009108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3C2" w:rsidRPr="00A83F7B" w:rsidRDefault="000D31A6" w:rsidP="009108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3F48BE" w:rsidRPr="00A83F7B">
        <w:rPr>
          <w:rFonts w:ascii="Times New Roman" w:hAnsi="Times New Roman" w:cs="Times New Roman"/>
          <w:sz w:val="24"/>
          <w:szCs w:val="24"/>
        </w:rPr>
        <w:t>.</w:t>
      </w:r>
    </w:p>
    <w:p w:rsidR="009D76CE" w:rsidRPr="00A83F7B" w:rsidRDefault="009D76CE" w:rsidP="009108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3C2" w:rsidRPr="00A83F7B" w:rsidRDefault="002126AA" w:rsidP="0091087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7B">
        <w:rPr>
          <w:rFonts w:ascii="Times New Roman" w:hAnsi="Times New Roman" w:cs="Times New Roman"/>
          <w:sz w:val="24"/>
          <w:szCs w:val="24"/>
        </w:rPr>
        <w:t>Ova</w:t>
      </w:r>
      <w:r w:rsidR="009D76CE" w:rsidRPr="00A83F7B">
        <w:rPr>
          <w:rFonts w:ascii="Times New Roman" w:hAnsi="Times New Roman" w:cs="Times New Roman"/>
          <w:sz w:val="24"/>
          <w:szCs w:val="24"/>
        </w:rPr>
        <w:t xml:space="preserve"> </w:t>
      </w:r>
      <w:r w:rsidR="003228C2">
        <w:rPr>
          <w:rFonts w:ascii="Times New Roman" w:hAnsi="Times New Roman" w:cs="Times New Roman"/>
          <w:sz w:val="24"/>
          <w:szCs w:val="24"/>
        </w:rPr>
        <w:t>Procedura</w:t>
      </w:r>
      <w:r w:rsidR="004068AB" w:rsidRPr="00A83F7B">
        <w:rPr>
          <w:rFonts w:ascii="Times New Roman" w:hAnsi="Times New Roman" w:cs="Times New Roman"/>
          <w:sz w:val="24"/>
          <w:szCs w:val="24"/>
        </w:rPr>
        <w:t xml:space="preserve"> </w:t>
      </w:r>
      <w:r w:rsidR="00A223C2" w:rsidRPr="00A83F7B">
        <w:rPr>
          <w:rFonts w:ascii="Times New Roman" w:hAnsi="Times New Roman" w:cs="Times New Roman"/>
          <w:sz w:val="24"/>
          <w:szCs w:val="24"/>
        </w:rPr>
        <w:t xml:space="preserve"> stupa na snagu danom donošenja, a </w:t>
      </w:r>
      <w:r w:rsidR="00C54385" w:rsidRPr="00A83F7B">
        <w:rPr>
          <w:rFonts w:ascii="Times New Roman" w:hAnsi="Times New Roman" w:cs="Times New Roman"/>
          <w:sz w:val="24"/>
          <w:szCs w:val="24"/>
        </w:rPr>
        <w:t>primjenjuje</w:t>
      </w:r>
      <w:r w:rsidR="00B063F7" w:rsidRPr="00A83F7B">
        <w:rPr>
          <w:rFonts w:ascii="Times New Roman" w:hAnsi="Times New Roman" w:cs="Times New Roman"/>
          <w:sz w:val="24"/>
          <w:szCs w:val="24"/>
        </w:rPr>
        <w:t xml:space="preserve"> se </w:t>
      </w:r>
      <w:r w:rsidR="009D76CE" w:rsidRPr="00A83F7B">
        <w:rPr>
          <w:rFonts w:ascii="Times New Roman" w:hAnsi="Times New Roman" w:cs="Times New Roman"/>
          <w:sz w:val="24"/>
          <w:szCs w:val="24"/>
        </w:rPr>
        <w:t>28.10.2019</w:t>
      </w:r>
      <w:r w:rsidR="00B063F7" w:rsidRPr="00A83F7B">
        <w:rPr>
          <w:rFonts w:ascii="Times New Roman" w:hAnsi="Times New Roman" w:cs="Times New Roman"/>
          <w:sz w:val="24"/>
          <w:szCs w:val="24"/>
        </w:rPr>
        <w:t>. godine</w:t>
      </w:r>
      <w:r w:rsidR="00C54385" w:rsidRPr="00A83F7B">
        <w:rPr>
          <w:rFonts w:ascii="Times New Roman" w:hAnsi="Times New Roman" w:cs="Times New Roman"/>
          <w:sz w:val="24"/>
          <w:szCs w:val="24"/>
        </w:rPr>
        <w:t>.</w:t>
      </w:r>
    </w:p>
    <w:p w:rsidR="00C54385" w:rsidRPr="00A83F7B" w:rsidRDefault="00C54385" w:rsidP="009108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85" w:rsidRPr="00A83F7B" w:rsidRDefault="00C54385" w:rsidP="009108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3F7B">
        <w:rPr>
          <w:rFonts w:ascii="Times New Roman" w:hAnsi="Times New Roman" w:cs="Times New Roman"/>
          <w:sz w:val="24"/>
          <w:szCs w:val="24"/>
        </w:rPr>
        <w:t>KLASA:</w:t>
      </w:r>
      <w:r w:rsidR="009D76CE" w:rsidRPr="00A83F7B">
        <w:rPr>
          <w:rFonts w:ascii="Times New Roman" w:hAnsi="Times New Roman" w:cs="Times New Roman"/>
          <w:sz w:val="24"/>
          <w:szCs w:val="24"/>
        </w:rPr>
        <w:t xml:space="preserve"> </w:t>
      </w:r>
      <w:r w:rsidR="001A0CDD">
        <w:rPr>
          <w:rFonts w:ascii="Times New Roman" w:hAnsi="Times New Roman" w:cs="Times New Roman"/>
          <w:sz w:val="24"/>
          <w:szCs w:val="24"/>
        </w:rPr>
        <w:t>602-01/19-01/15</w:t>
      </w:r>
    </w:p>
    <w:p w:rsidR="009D76CE" w:rsidRPr="00A83F7B" w:rsidRDefault="00C54385" w:rsidP="009108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3F7B">
        <w:rPr>
          <w:rFonts w:ascii="Times New Roman" w:hAnsi="Times New Roman" w:cs="Times New Roman"/>
          <w:sz w:val="24"/>
          <w:szCs w:val="24"/>
        </w:rPr>
        <w:t>URBROJ:</w:t>
      </w:r>
      <w:r w:rsidR="009D76CE" w:rsidRPr="00A83F7B">
        <w:rPr>
          <w:rFonts w:ascii="Times New Roman" w:hAnsi="Times New Roman" w:cs="Times New Roman"/>
          <w:sz w:val="24"/>
          <w:szCs w:val="24"/>
        </w:rPr>
        <w:t xml:space="preserve"> </w:t>
      </w:r>
      <w:r w:rsidR="001A0CDD">
        <w:rPr>
          <w:rFonts w:ascii="Times New Roman" w:hAnsi="Times New Roman" w:cs="Times New Roman"/>
          <w:sz w:val="24"/>
          <w:szCs w:val="24"/>
        </w:rPr>
        <w:t>2196-114-19-01</w:t>
      </w:r>
    </w:p>
    <w:p w:rsidR="009D76CE" w:rsidRPr="00A83F7B" w:rsidRDefault="009D76CE" w:rsidP="009108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D76CE" w:rsidRPr="00A83F7B" w:rsidRDefault="009D76CE" w:rsidP="009108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3F7B">
        <w:rPr>
          <w:rFonts w:ascii="Times New Roman" w:hAnsi="Times New Roman" w:cs="Times New Roman"/>
          <w:sz w:val="24"/>
          <w:szCs w:val="24"/>
        </w:rPr>
        <w:t>U Vinkovcima, 28. listopada 2019. godine</w:t>
      </w:r>
    </w:p>
    <w:p w:rsidR="009D76CE" w:rsidRPr="00A83F7B" w:rsidRDefault="009D76CE" w:rsidP="009108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D76CE" w:rsidRPr="00A83F7B" w:rsidRDefault="009D76CE" w:rsidP="0091087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F7B">
        <w:rPr>
          <w:rFonts w:ascii="Times New Roman" w:hAnsi="Times New Roman" w:cs="Times New Roman"/>
          <w:sz w:val="24"/>
          <w:szCs w:val="24"/>
        </w:rPr>
        <w:t xml:space="preserve">Ravnatelj: </w:t>
      </w:r>
    </w:p>
    <w:p w:rsidR="009D76CE" w:rsidRPr="00A83F7B" w:rsidRDefault="009D76CE" w:rsidP="0091087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6CE" w:rsidRPr="00A83F7B" w:rsidRDefault="009D76CE" w:rsidP="0091087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F7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D76CE" w:rsidRPr="00A83F7B" w:rsidRDefault="009D76CE" w:rsidP="0091087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F7B">
        <w:rPr>
          <w:rFonts w:ascii="Times New Roman" w:hAnsi="Times New Roman" w:cs="Times New Roman"/>
          <w:sz w:val="24"/>
          <w:szCs w:val="24"/>
        </w:rPr>
        <w:t xml:space="preserve">(Darko Domaćinović, </w:t>
      </w:r>
      <w:proofErr w:type="spellStart"/>
      <w:r w:rsidRPr="00A83F7B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A83F7B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9D76CE" w:rsidRPr="00A83F7B" w:rsidRDefault="009D76CE" w:rsidP="009108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D76CE" w:rsidRPr="00A83F7B" w:rsidSect="009D76CE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3A3"/>
    <w:multiLevelType w:val="hybridMultilevel"/>
    <w:tmpl w:val="4524CA48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D2B68"/>
    <w:multiLevelType w:val="hybridMultilevel"/>
    <w:tmpl w:val="AAECAFB8"/>
    <w:lvl w:ilvl="0" w:tplc="AAE83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E320A"/>
    <w:multiLevelType w:val="hybridMultilevel"/>
    <w:tmpl w:val="D9DA30E6"/>
    <w:lvl w:ilvl="0" w:tplc="71600A8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08704E"/>
    <w:multiLevelType w:val="hybridMultilevel"/>
    <w:tmpl w:val="717896D8"/>
    <w:lvl w:ilvl="0" w:tplc="5C220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D3441"/>
    <w:multiLevelType w:val="hybridMultilevel"/>
    <w:tmpl w:val="B8C03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6115D"/>
    <w:multiLevelType w:val="hybridMultilevel"/>
    <w:tmpl w:val="4FB2D8AA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4C0"/>
    <w:multiLevelType w:val="hybridMultilevel"/>
    <w:tmpl w:val="DD0E1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02473"/>
    <w:rsid w:val="0005222A"/>
    <w:rsid w:val="00093188"/>
    <w:rsid w:val="000B2F63"/>
    <w:rsid w:val="000C6104"/>
    <w:rsid w:val="000D31A6"/>
    <w:rsid w:val="000D3BB7"/>
    <w:rsid w:val="000E755C"/>
    <w:rsid w:val="00135711"/>
    <w:rsid w:val="00142AD6"/>
    <w:rsid w:val="001774AC"/>
    <w:rsid w:val="00183767"/>
    <w:rsid w:val="001A0CDD"/>
    <w:rsid w:val="001E63F6"/>
    <w:rsid w:val="001F66FC"/>
    <w:rsid w:val="002126AA"/>
    <w:rsid w:val="00234591"/>
    <w:rsid w:val="002961D8"/>
    <w:rsid w:val="002969D6"/>
    <w:rsid w:val="003228C2"/>
    <w:rsid w:val="00340F0E"/>
    <w:rsid w:val="00363E33"/>
    <w:rsid w:val="0039425F"/>
    <w:rsid w:val="003A7B03"/>
    <w:rsid w:val="003B72FF"/>
    <w:rsid w:val="003F48BE"/>
    <w:rsid w:val="00400918"/>
    <w:rsid w:val="00405577"/>
    <w:rsid w:val="004068AB"/>
    <w:rsid w:val="00452B1F"/>
    <w:rsid w:val="00533BAE"/>
    <w:rsid w:val="00551456"/>
    <w:rsid w:val="005531FD"/>
    <w:rsid w:val="00576E45"/>
    <w:rsid w:val="005B090A"/>
    <w:rsid w:val="005E29BA"/>
    <w:rsid w:val="006C3A09"/>
    <w:rsid w:val="006E392C"/>
    <w:rsid w:val="00705DE1"/>
    <w:rsid w:val="00733A2C"/>
    <w:rsid w:val="00782DC6"/>
    <w:rsid w:val="00791801"/>
    <w:rsid w:val="007A56A5"/>
    <w:rsid w:val="007C327F"/>
    <w:rsid w:val="008030B1"/>
    <w:rsid w:val="008037A5"/>
    <w:rsid w:val="00834A37"/>
    <w:rsid w:val="00882507"/>
    <w:rsid w:val="008D1915"/>
    <w:rsid w:val="00910873"/>
    <w:rsid w:val="0096771D"/>
    <w:rsid w:val="00967DEA"/>
    <w:rsid w:val="00984891"/>
    <w:rsid w:val="009B0A68"/>
    <w:rsid w:val="009D76CE"/>
    <w:rsid w:val="009E350B"/>
    <w:rsid w:val="00A223C2"/>
    <w:rsid w:val="00A43240"/>
    <w:rsid w:val="00A73CA7"/>
    <w:rsid w:val="00A83F7B"/>
    <w:rsid w:val="00A864A2"/>
    <w:rsid w:val="00AA14D1"/>
    <w:rsid w:val="00AA22A6"/>
    <w:rsid w:val="00AA5AEB"/>
    <w:rsid w:val="00AB0CBB"/>
    <w:rsid w:val="00B063F7"/>
    <w:rsid w:val="00B27945"/>
    <w:rsid w:val="00B8213F"/>
    <w:rsid w:val="00BB7B98"/>
    <w:rsid w:val="00C2060B"/>
    <w:rsid w:val="00C520EC"/>
    <w:rsid w:val="00C54385"/>
    <w:rsid w:val="00C85029"/>
    <w:rsid w:val="00CF0D0A"/>
    <w:rsid w:val="00D02473"/>
    <w:rsid w:val="00D13DCC"/>
    <w:rsid w:val="00D43DAD"/>
    <w:rsid w:val="00D63C79"/>
    <w:rsid w:val="00D8517B"/>
    <w:rsid w:val="00E63F1E"/>
    <w:rsid w:val="00EB6A88"/>
    <w:rsid w:val="00EC3B0C"/>
    <w:rsid w:val="00EF050F"/>
    <w:rsid w:val="00F2177C"/>
    <w:rsid w:val="00F21FA8"/>
    <w:rsid w:val="00F5473D"/>
    <w:rsid w:val="00FC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2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F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A5ECA-4417-41D3-A15B-8F9A83C5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Brust</dc:creator>
  <cp:lastModifiedBy>comp</cp:lastModifiedBy>
  <cp:revision>10</cp:revision>
  <cp:lastPrinted>2019-10-29T11:14:00Z</cp:lastPrinted>
  <dcterms:created xsi:type="dcterms:W3CDTF">2019-10-27T10:41:00Z</dcterms:created>
  <dcterms:modified xsi:type="dcterms:W3CDTF">2019-10-29T11:14:00Z</dcterms:modified>
</cp:coreProperties>
</file>