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C" w:rsidRPr="00DF0E9A" w:rsidRDefault="001774AC" w:rsidP="0017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E9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068AB" w:rsidRPr="00DF0E9A">
        <w:rPr>
          <w:rFonts w:ascii="Times New Roman" w:hAnsi="Times New Roman" w:cs="Times New Roman"/>
          <w:sz w:val="24"/>
          <w:szCs w:val="24"/>
        </w:rPr>
        <w:t>Statuta</w:t>
      </w:r>
      <w:r w:rsidR="00340F0E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Pr="00DF0E9A">
        <w:rPr>
          <w:rFonts w:ascii="Times New Roman" w:hAnsi="Times New Roman" w:cs="Times New Roman"/>
          <w:sz w:val="24"/>
          <w:szCs w:val="24"/>
        </w:rPr>
        <w:t>Glazbene škole Josipa Runjanina</w:t>
      </w:r>
      <w:r w:rsidR="00B063F7" w:rsidRPr="00DF0E9A">
        <w:rPr>
          <w:rFonts w:ascii="Times New Roman" w:hAnsi="Times New Roman" w:cs="Times New Roman"/>
          <w:sz w:val="24"/>
          <w:szCs w:val="24"/>
        </w:rPr>
        <w:t>,</w:t>
      </w:r>
      <w:r w:rsidR="002126AA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Pr="00DF0E9A">
        <w:rPr>
          <w:rFonts w:ascii="Times New Roman" w:hAnsi="Times New Roman" w:cs="Times New Roman"/>
          <w:sz w:val="24"/>
          <w:szCs w:val="24"/>
        </w:rPr>
        <w:t>a u vezi s člankom 34. Zakona o fiskalnoj odgovornosti (Narodne novine, broj 118/18) i članka 7. Uredbe o sastavljanju i predaji Izjave o fiskalnoj odgovornosti (Narodne novine, broj 95/19) ravnatelj Glazbene škole Josipa Runjanina, Darko Domaćinović, dana 28</w:t>
      </w:r>
      <w:r w:rsidR="00DF0E9A" w:rsidRPr="00DF0E9A">
        <w:rPr>
          <w:rFonts w:ascii="Times New Roman" w:hAnsi="Times New Roman" w:cs="Times New Roman"/>
          <w:sz w:val="24"/>
          <w:szCs w:val="24"/>
        </w:rPr>
        <w:t>. listopada 2019. godine donosi:</w:t>
      </w:r>
    </w:p>
    <w:p w:rsidR="00340F0E" w:rsidRPr="00DF0E9A" w:rsidRDefault="00340F0E" w:rsidP="00340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F0E" w:rsidRPr="00DF0E9A" w:rsidRDefault="001774AC" w:rsidP="00D43D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E9A">
        <w:rPr>
          <w:rFonts w:ascii="Times New Roman" w:hAnsi="Times New Roman" w:cs="Times New Roman"/>
          <w:b/>
          <w:sz w:val="28"/>
          <w:szCs w:val="24"/>
        </w:rPr>
        <w:t xml:space="preserve">PROCEDURU </w:t>
      </w:r>
      <w:r w:rsidR="00DF0E9A" w:rsidRPr="00DF0E9A">
        <w:rPr>
          <w:rFonts w:ascii="Times New Roman" w:hAnsi="Times New Roman" w:cs="Times New Roman"/>
          <w:b/>
          <w:sz w:val="28"/>
          <w:szCs w:val="24"/>
        </w:rPr>
        <w:t>IZDAVANJA I OBRAČUNAVANJA PUTNIH NALOGA</w:t>
      </w:r>
    </w:p>
    <w:p w:rsidR="001774AC" w:rsidRPr="00DF0E9A" w:rsidRDefault="001774AC" w:rsidP="00DF0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F0E" w:rsidRPr="00DF0E9A" w:rsidRDefault="00340F0E" w:rsidP="00340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Članak 1.</w:t>
      </w:r>
    </w:p>
    <w:p w:rsidR="00791801" w:rsidRPr="00DF0E9A" w:rsidRDefault="00791801" w:rsidP="00340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4AC" w:rsidRPr="00DF0E9A" w:rsidRDefault="00340F0E" w:rsidP="0017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Ov</w:t>
      </w:r>
      <w:r w:rsidR="004068AB" w:rsidRPr="00DF0E9A">
        <w:rPr>
          <w:rFonts w:ascii="Times New Roman" w:hAnsi="Times New Roman" w:cs="Times New Roman"/>
          <w:sz w:val="24"/>
          <w:szCs w:val="24"/>
        </w:rPr>
        <w:t>o</w:t>
      </w:r>
      <w:r w:rsidRPr="00DF0E9A">
        <w:rPr>
          <w:rFonts w:ascii="Times New Roman" w:hAnsi="Times New Roman" w:cs="Times New Roman"/>
          <w:sz w:val="24"/>
          <w:szCs w:val="24"/>
        </w:rPr>
        <w:t xml:space="preserve">m </w:t>
      </w:r>
      <w:r w:rsidR="001774AC" w:rsidRPr="00DF0E9A">
        <w:rPr>
          <w:rFonts w:ascii="Times New Roman" w:hAnsi="Times New Roman" w:cs="Times New Roman"/>
          <w:sz w:val="24"/>
          <w:szCs w:val="24"/>
        </w:rPr>
        <w:t xml:space="preserve">Procedurom </w:t>
      </w:r>
      <w:r w:rsidR="00DF0E9A" w:rsidRPr="00DF0E9A">
        <w:rPr>
          <w:rFonts w:ascii="Times New Roman" w:hAnsi="Times New Roman" w:cs="Times New Roman"/>
          <w:sz w:val="24"/>
          <w:szCs w:val="24"/>
        </w:rPr>
        <w:t>propisuje se način i postupak izdavanja, te obračun naloga za službeno</w:t>
      </w:r>
      <w:r w:rsidR="001774AC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="00DF0E9A" w:rsidRPr="00DF0E9A">
        <w:rPr>
          <w:rFonts w:ascii="Times New Roman" w:hAnsi="Times New Roman" w:cs="Times New Roman"/>
          <w:sz w:val="24"/>
          <w:szCs w:val="24"/>
        </w:rPr>
        <w:t xml:space="preserve">putovanje u Školi. </w:t>
      </w:r>
    </w:p>
    <w:p w:rsidR="00DF0E9A" w:rsidRPr="00DF0E9A" w:rsidRDefault="00DF0E9A" w:rsidP="0017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3C2" w:rsidRDefault="00DF0E9A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 xml:space="preserve">Iznimno od stavka 1. Ovog članka naknada troškova službenog putovanja odobrit će se u skladu s ovom Procedurom i svakom vanjskom suradniku koji dolazi u Instituciju ili putuje na drugo odredište vezano uz rad Škole ili sudjelovanje u radu povjerenstva Škole. </w:t>
      </w:r>
    </w:p>
    <w:p w:rsidR="00A623C2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3C2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C2">
        <w:rPr>
          <w:rFonts w:ascii="Times New Roman" w:hAnsi="Times New Roman" w:cs="Times New Roman"/>
          <w:sz w:val="24"/>
          <w:szCs w:val="24"/>
        </w:rPr>
        <w:t>Službeni put u tuzemstvo je putovanje iz mjesta u kojem je mjesto rada ili mjesto prebivališta odnosno uobičajenog boravišta radnika u drugo mjesto  (osim u mjesto u kojemu ima prebivalište ili uobičajeno boravište) radi obavljanja u nalogu za službeno putovanje određenih poslova njegovog radnog mjesta, a u svezi djelatnosti poslodavca.</w:t>
      </w:r>
    </w:p>
    <w:p w:rsidR="00A623C2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D6" w:rsidRPr="00DF0E9A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C2">
        <w:rPr>
          <w:rFonts w:ascii="Times New Roman" w:hAnsi="Times New Roman" w:cs="Times New Roman"/>
          <w:sz w:val="24"/>
          <w:szCs w:val="24"/>
        </w:rPr>
        <w:t>Službeno putovanje u inozem</w:t>
      </w:r>
      <w:r>
        <w:rPr>
          <w:rFonts w:ascii="Times New Roman" w:hAnsi="Times New Roman" w:cs="Times New Roman"/>
          <w:sz w:val="24"/>
          <w:szCs w:val="24"/>
        </w:rPr>
        <w:t>stvo je službeno putovanje iz Republike Hrvatske</w:t>
      </w:r>
      <w:r w:rsidRPr="00A623C2">
        <w:rPr>
          <w:rFonts w:ascii="Times New Roman" w:hAnsi="Times New Roman" w:cs="Times New Roman"/>
          <w:sz w:val="24"/>
          <w:szCs w:val="24"/>
        </w:rPr>
        <w:t xml:space="preserve"> u stranu državu i obratno, putovanje iz jedne strane države u drugu, putovanje iz jednog mjesta u drugo mjesto na teritoriju strane države</w:t>
      </w:r>
    </w:p>
    <w:p w:rsidR="00340F0E" w:rsidRPr="00DF0E9A" w:rsidRDefault="00340F0E" w:rsidP="0096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Članak 2.</w:t>
      </w:r>
    </w:p>
    <w:p w:rsidR="00791801" w:rsidRPr="00DF0E9A" w:rsidRDefault="00791801" w:rsidP="0096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F0E" w:rsidRPr="00DF0E9A" w:rsidRDefault="00DF0E9A" w:rsidP="00340F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 xml:space="preserve">Način i postupak izdavanja, te obračun putnog naloga za službeno putovanje određuje se kako slijedi: </w:t>
      </w:r>
    </w:p>
    <w:p w:rsidR="009D76CE" w:rsidRPr="00DF0E9A" w:rsidRDefault="009D76CE" w:rsidP="00A22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34" w:type="dxa"/>
        <w:tblInd w:w="-601" w:type="dxa"/>
        <w:tblLayout w:type="fixed"/>
        <w:tblLook w:val="04A0"/>
      </w:tblPr>
      <w:tblGrid>
        <w:gridCol w:w="851"/>
        <w:gridCol w:w="2268"/>
        <w:gridCol w:w="1701"/>
        <w:gridCol w:w="4111"/>
        <w:gridCol w:w="1503"/>
      </w:tblGrid>
      <w:tr w:rsidR="002D458F" w:rsidRPr="00DF0E9A" w:rsidTr="002D458F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0E9A" w:rsidRPr="00DF0E9A" w:rsidRDefault="00DF0E9A" w:rsidP="00DF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A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F0E9A" w:rsidRPr="00DF0E9A" w:rsidRDefault="00DF0E9A" w:rsidP="00DF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A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0E9A" w:rsidRPr="00DF0E9A" w:rsidRDefault="00DF0E9A" w:rsidP="00DF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A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F0E9A" w:rsidRPr="00DF0E9A" w:rsidRDefault="00DF0E9A" w:rsidP="00DF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DF0E9A" w:rsidRPr="00DF0E9A" w:rsidRDefault="00DF0E9A" w:rsidP="00DF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ili</w:t>
            </w: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 xml:space="preserve"> pismeni prijedlog zaposlenika za upućivanje na službeno putovanje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411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Obrazac zamolbe za odlazak na službeno putovanje ili predočenje programa puta/stručnog usavršavanja </w:t>
            </w:r>
            <w:r w:rsidR="002D458F">
              <w:rPr>
                <w:rFonts w:ascii="Times New Roman" w:hAnsi="Times New Roman" w:cs="Times New Roman"/>
                <w:sz w:val="24"/>
                <w:szCs w:val="24"/>
              </w:rPr>
              <w:t>Ravnatelju</w:t>
            </w:r>
          </w:p>
        </w:tc>
        <w:tc>
          <w:tcPr>
            <w:tcW w:w="1503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tekuće godine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Razmatranje usmenog prijedloga/pismenog prijedloga zaposlenika za upućivanje na službeno putovanje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411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Ukoliko je zamolba za odlazak na </w:t>
            </w:r>
            <w:r w:rsidR="002D458F">
              <w:rPr>
                <w:rFonts w:ascii="Times New Roman" w:hAnsi="Times New Roman" w:cs="Times New Roman"/>
                <w:sz w:val="24"/>
                <w:szCs w:val="24"/>
              </w:rPr>
              <w:t>službeno putovanje opravdana i u skladu sa financijskom planom daje se naredba za izdavanje putnoga naloga</w:t>
            </w:r>
          </w:p>
        </w:tc>
        <w:tc>
          <w:tcPr>
            <w:tcW w:w="1503" w:type="dxa"/>
            <w:vAlign w:val="center"/>
          </w:tcPr>
          <w:p w:rsidR="00DF0E9A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dana od zaprimanja prijedloga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putnog naloga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4111" w:type="dxa"/>
            <w:vAlign w:val="center"/>
          </w:tcPr>
          <w:p w:rsidR="00DF0E9A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potpisuje Ravnatelj a isto se obvezuje upisati i u Knjigu putnih naloga</w:t>
            </w:r>
          </w:p>
        </w:tc>
        <w:tc>
          <w:tcPr>
            <w:tcW w:w="1503" w:type="dxa"/>
            <w:vAlign w:val="center"/>
          </w:tcPr>
          <w:p w:rsidR="00DF0E9A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 prije službenog putovanja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Popunjavanje i dostavljanje putnog naloga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bio na službenom putovanju</w:t>
            </w:r>
          </w:p>
        </w:tc>
        <w:tc>
          <w:tcPr>
            <w:tcW w:w="4111" w:type="dxa"/>
            <w:vAlign w:val="center"/>
          </w:tcPr>
          <w:p w:rsidR="00DF0E9A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popunjava dijelove putnog naloga (datum i vrijeme polaska i dolaska sa službenog putovanja, vrsta prijevoznog sredstva, početno i završno stanje brojila, marku i registraciju vozila ako je koristio automobil, privatni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službeni)</w:t>
            </w:r>
          </w:p>
          <w:p w:rsidR="002D458F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prilaže dokumentaciju potrebu za obračun troškova putovanja (karta za cestarinu, karte prijevoznika, račun za smještaj, račun za hranu, račun za kotizaciju i drugo),</w:t>
            </w:r>
          </w:p>
          <w:p w:rsidR="002D458F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sastavlja pisano Izvješće o rezultatima službenog putovanja i prilaže putnom nalogu,</w:t>
            </w:r>
          </w:p>
          <w:p w:rsidR="002D458F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potpisuje putni nalog,</w:t>
            </w:r>
          </w:p>
          <w:p w:rsidR="002D458F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dostavlja putni nalog sa prilozima na pregled ravnatelju</w:t>
            </w:r>
          </w:p>
        </w:tc>
        <w:tc>
          <w:tcPr>
            <w:tcW w:w="1503" w:type="dxa"/>
            <w:vAlign w:val="center"/>
          </w:tcPr>
          <w:p w:rsidR="00DF0E9A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roku 3 dana od povratka sa službenog putovanja 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Vraćanje putnoga naloga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bio na službenom putovanju</w:t>
            </w:r>
          </w:p>
        </w:tc>
        <w:tc>
          <w:tcPr>
            <w:tcW w:w="4111" w:type="dxa"/>
            <w:vAlign w:val="center"/>
          </w:tcPr>
          <w:p w:rsidR="00DF0E9A" w:rsidRPr="00693D44" w:rsidRDefault="002D458F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po ispostavljenom putnom nalogu </w:t>
            </w:r>
            <w:r w:rsidR="00207F21">
              <w:rPr>
                <w:rFonts w:ascii="Times New Roman" w:hAnsi="Times New Roman" w:cs="Times New Roman"/>
                <w:sz w:val="24"/>
                <w:szCs w:val="24"/>
              </w:rPr>
              <w:t xml:space="preserve">nisu nastali troškovi putovanja tada zaposlenik to navodi u Izvještaju s putovanja te tako popunjeni putni nalog vraća ravnatelju koji ažurira evidenciju putnih naloga, bez prosljeđivanja u računovodstvo na obračun </w:t>
            </w:r>
          </w:p>
        </w:tc>
        <w:tc>
          <w:tcPr>
            <w:tcW w:w="1503" w:type="dxa"/>
            <w:vAlign w:val="center"/>
          </w:tcPr>
          <w:p w:rsidR="00DF0E9A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3 dana od povratka sa službenog putovanja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i isplata troškova po putnom naloga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i Voditelj računovodstva</w:t>
            </w:r>
          </w:p>
        </w:tc>
        <w:tc>
          <w:tcPr>
            <w:tcW w:w="4111" w:type="dxa"/>
            <w:vAlign w:val="center"/>
          </w:tcPr>
          <w:p w:rsidR="00DF0E9A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obračun troškova prema popunjenom putnom nalogu i priloženoj dokumentaciji (Voditelj računovodstva)</w:t>
            </w:r>
          </w:p>
          <w:p w:rsidR="00207F21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ravnatelj daje putni nalog likvidatoru na provjeru i potpis</w:t>
            </w:r>
          </w:p>
          <w:p w:rsidR="00207F21" w:rsidRPr="00693D44" w:rsidRDefault="00207F21" w:rsidP="002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ravnatelj svojim potpisom odobrava isplatu i isplaćuje troškove po putnom nalogu na tekući račun </w:t>
            </w:r>
          </w:p>
        </w:tc>
        <w:tc>
          <w:tcPr>
            <w:tcW w:w="1503" w:type="dxa"/>
            <w:vAlign w:val="center"/>
          </w:tcPr>
          <w:p w:rsidR="00DF0E9A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8 dana od dana zaprimanja putnog naloga za isplatu</w:t>
            </w:r>
          </w:p>
        </w:tc>
      </w:tr>
      <w:tr w:rsidR="00DF0E9A" w:rsidRPr="00DF0E9A" w:rsidTr="002D458F">
        <w:tc>
          <w:tcPr>
            <w:tcW w:w="851" w:type="dxa"/>
            <w:vAlign w:val="center"/>
          </w:tcPr>
          <w:p w:rsidR="00DF0E9A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Likvidiranje putnog naloga</w:t>
            </w:r>
          </w:p>
        </w:tc>
        <w:tc>
          <w:tcPr>
            <w:tcW w:w="1701" w:type="dxa"/>
            <w:vAlign w:val="center"/>
          </w:tcPr>
          <w:p w:rsidR="00DF0E9A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kojega imenuje Ravnatelj</w:t>
            </w:r>
          </w:p>
        </w:tc>
        <w:tc>
          <w:tcPr>
            <w:tcW w:w="4111" w:type="dxa"/>
            <w:vAlign w:val="center"/>
          </w:tcPr>
          <w:p w:rsidR="00DF0E9A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formalnu i matematičku provjeru obračunatog putnog naloga i potpisuje putni nalog</w:t>
            </w:r>
          </w:p>
        </w:tc>
        <w:tc>
          <w:tcPr>
            <w:tcW w:w="1503" w:type="dxa"/>
            <w:vAlign w:val="center"/>
          </w:tcPr>
          <w:p w:rsidR="00DF0E9A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8 dana od dana zaprimanja putnog naloga za isplatu</w:t>
            </w:r>
          </w:p>
        </w:tc>
      </w:tr>
      <w:tr w:rsidR="00693D44" w:rsidRPr="00DF0E9A" w:rsidTr="002D458F">
        <w:tc>
          <w:tcPr>
            <w:tcW w:w="851" w:type="dxa"/>
            <w:vAlign w:val="center"/>
          </w:tcPr>
          <w:p w:rsidR="00693D44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93D44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obračuna putnoga naloga u Knjigu putnih naloga</w:t>
            </w:r>
          </w:p>
        </w:tc>
        <w:tc>
          <w:tcPr>
            <w:tcW w:w="1701" w:type="dxa"/>
            <w:vAlign w:val="center"/>
          </w:tcPr>
          <w:p w:rsidR="00693D44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4111" w:type="dxa"/>
            <w:vAlign w:val="center"/>
          </w:tcPr>
          <w:p w:rsidR="00693D44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u Knjigu putnih naloga i vraća u računovodstvo na knjiženje</w:t>
            </w:r>
          </w:p>
        </w:tc>
        <w:tc>
          <w:tcPr>
            <w:tcW w:w="1503" w:type="dxa"/>
            <w:vAlign w:val="center"/>
          </w:tcPr>
          <w:p w:rsidR="00693D44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2 dana od isplate troškova po putnom nalogu</w:t>
            </w:r>
          </w:p>
        </w:tc>
      </w:tr>
      <w:tr w:rsidR="00693D44" w:rsidRPr="00DF0E9A" w:rsidTr="002D458F">
        <w:tc>
          <w:tcPr>
            <w:tcW w:w="851" w:type="dxa"/>
            <w:vAlign w:val="center"/>
          </w:tcPr>
          <w:p w:rsidR="00693D44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93D44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Sastavljanje Putnog radnog lista</w:t>
            </w:r>
          </w:p>
        </w:tc>
        <w:tc>
          <w:tcPr>
            <w:tcW w:w="1701" w:type="dxa"/>
            <w:vAlign w:val="center"/>
          </w:tcPr>
          <w:p w:rsidR="00693D44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4111" w:type="dxa"/>
            <w:vAlign w:val="center"/>
          </w:tcPr>
          <w:p w:rsidR="00693D44" w:rsidRPr="00693D44" w:rsidRDefault="00207F21" w:rsidP="002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korištenja službenog automobila u Putni radni list i vraća u računovodstvo na knjiženje</w:t>
            </w:r>
          </w:p>
        </w:tc>
        <w:tc>
          <w:tcPr>
            <w:tcW w:w="1503" w:type="dxa"/>
            <w:vAlign w:val="center"/>
          </w:tcPr>
          <w:p w:rsidR="00693D44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2 dana od isplate troškova po putnom nalogu</w:t>
            </w:r>
          </w:p>
        </w:tc>
      </w:tr>
      <w:tr w:rsidR="00693D44" w:rsidRPr="00DF0E9A" w:rsidTr="002D458F">
        <w:tc>
          <w:tcPr>
            <w:tcW w:w="851" w:type="dxa"/>
            <w:vAlign w:val="center"/>
          </w:tcPr>
          <w:p w:rsidR="00693D44" w:rsidRPr="00693D44" w:rsidRDefault="00693D44" w:rsidP="0069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  <w:vAlign w:val="center"/>
          </w:tcPr>
          <w:p w:rsid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Knjiženje troškova po putnom nalogu</w:t>
            </w:r>
          </w:p>
        </w:tc>
        <w:tc>
          <w:tcPr>
            <w:tcW w:w="1701" w:type="dxa"/>
            <w:vAlign w:val="center"/>
          </w:tcPr>
          <w:p w:rsidR="00693D44" w:rsidRPr="00693D44" w:rsidRDefault="00693D44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111" w:type="dxa"/>
            <w:vAlign w:val="center"/>
          </w:tcPr>
          <w:p w:rsidR="00693D44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Knjiženje troškova po putnom nalogu u Glavnu knjigu</w:t>
            </w:r>
          </w:p>
        </w:tc>
        <w:tc>
          <w:tcPr>
            <w:tcW w:w="1503" w:type="dxa"/>
            <w:vAlign w:val="center"/>
          </w:tcPr>
          <w:p w:rsidR="00693D44" w:rsidRPr="00693D44" w:rsidRDefault="00207F21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 u kojem je putni nalog isplaćen</w:t>
            </w:r>
          </w:p>
        </w:tc>
      </w:tr>
    </w:tbl>
    <w:p w:rsidR="00DF0E9A" w:rsidRPr="00DF0E9A" w:rsidRDefault="00DF0E9A" w:rsidP="00A22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C2" w:rsidRDefault="00A623C2" w:rsidP="00A6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C2" w:rsidRDefault="00A623C2" w:rsidP="00A6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C2" w:rsidRDefault="00A623C2" w:rsidP="00A6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C2" w:rsidRPr="00A623C2" w:rsidRDefault="00A623C2" w:rsidP="00A6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3C2"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A623C2" w:rsidRPr="00A623C2" w:rsidRDefault="00A623C2" w:rsidP="00A6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C2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C2">
        <w:rPr>
          <w:rFonts w:ascii="Times New Roman" w:hAnsi="Times New Roman" w:cs="Times New Roman"/>
          <w:sz w:val="24"/>
          <w:szCs w:val="24"/>
        </w:rPr>
        <w:t>Zaposlenik  ne može podnijeti usmeni</w:t>
      </w:r>
      <w:r>
        <w:rPr>
          <w:rFonts w:ascii="Times New Roman" w:hAnsi="Times New Roman" w:cs="Times New Roman"/>
          <w:sz w:val="24"/>
          <w:szCs w:val="24"/>
        </w:rPr>
        <w:t xml:space="preserve"> ili pismeni</w:t>
      </w:r>
      <w:r w:rsidRPr="00A623C2">
        <w:rPr>
          <w:rFonts w:ascii="Times New Roman" w:hAnsi="Times New Roman" w:cs="Times New Roman"/>
          <w:sz w:val="24"/>
          <w:szCs w:val="24"/>
        </w:rPr>
        <w:t xml:space="preserve"> zahtjev za otvaranjem novog putnog naloga ukoliko nije dostavio prethodni putni nalog. Svaki putni nalog  po završenom službenom putovanju zaposlenik je dužan popuniti  sukladno uputam</w:t>
      </w:r>
      <w:r>
        <w:rPr>
          <w:rFonts w:ascii="Times New Roman" w:hAnsi="Times New Roman" w:cs="Times New Roman"/>
          <w:sz w:val="24"/>
          <w:szCs w:val="24"/>
        </w:rPr>
        <w:t xml:space="preserve">a i vratiti Ravnatelju Škole. </w:t>
      </w:r>
      <w:r w:rsidRPr="00A623C2">
        <w:rPr>
          <w:rFonts w:ascii="Times New Roman" w:hAnsi="Times New Roman" w:cs="Times New Roman"/>
          <w:sz w:val="24"/>
          <w:szCs w:val="24"/>
        </w:rPr>
        <w:t>Ukoliko zaposlenik sam snosi troškove službenog puta dužan je otvoriti putni nalog i po p</w:t>
      </w:r>
      <w:r>
        <w:rPr>
          <w:rFonts w:ascii="Times New Roman" w:hAnsi="Times New Roman" w:cs="Times New Roman"/>
          <w:sz w:val="24"/>
          <w:szCs w:val="24"/>
        </w:rPr>
        <w:t>ovratku ga vratiti Ravnatelju Š</w:t>
      </w:r>
      <w:r w:rsidRPr="00A623C2">
        <w:rPr>
          <w:rFonts w:ascii="Times New Roman" w:hAnsi="Times New Roman" w:cs="Times New Roman"/>
          <w:sz w:val="24"/>
          <w:szCs w:val="24"/>
        </w:rPr>
        <w:t>kole.</w:t>
      </w:r>
    </w:p>
    <w:p w:rsidR="00A623C2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E9A" w:rsidRDefault="00A623C2" w:rsidP="00A62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C2">
        <w:rPr>
          <w:rFonts w:ascii="Times New Roman" w:hAnsi="Times New Roman" w:cs="Times New Roman"/>
          <w:sz w:val="24"/>
          <w:szCs w:val="24"/>
        </w:rPr>
        <w:t>Navođenje u ovoj proceduri položaja i radnih mjesta te označavanje imenica zaposlenika, ravnatelja, taj</w:t>
      </w:r>
      <w:r>
        <w:rPr>
          <w:rFonts w:ascii="Times New Roman" w:hAnsi="Times New Roman" w:cs="Times New Roman"/>
          <w:sz w:val="24"/>
          <w:szCs w:val="24"/>
        </w:rPr>
        <w:t xml:space="preserve">nika, voditelja računovodstva </w:t>
      </w:r>
      <w:r w:rsidRPr="00A623C2">
        <w:rPr>
          <w:rFonts w:ascii="Times New Roman" w:hAnsi="Times New Roman" w:cs="Times New Roman"/>
          <w:sz w:val="24"/>
          <w:szCs w:val="24"/>
        </w:rPr>
        <w:t>u muškom rodu odnose se i na ženski spol  i  ne može se tumačiti kao osnova za spolnu-rodnu diskriminaciju ili privilegiranje.</w:t>
      </w:r>
    </w:p>
    <w:p w:rsidR="00A623C2" w:rsidRPr="00DF0E9A" w:rsidRDefault="00A623C2" w:rsidP="00DF0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3C2" w:rsidRPr="00DF0E9A" w:rsidRDefault="002126AA" w:rsidP="00C520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Ova</w:t>
      </w:r>
      <w:r w:rsidR="009D76CE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="004D7D2F">
        <w:rPr>
          <w:rFonts w:ascii="Times New Roman" w:hAnsi="Times New Roman" w:cs="Times New Roman"/>
          <w:sz w:val="24"/>
          <w:szCs w:val="24"/>
        </w:rPr>
        <w:t>Procedura</w:t>
      </w:r>
      <w:r w:rsidR="00A223C2" w:rsidRPr="00DF0E9A">
        <w:rPr>
          <w:rFonts w:ascii="Times New Roman" w:hAnsi="Times New Roman" w:cs="Times New Roman"/>
          <w:sz w:val="24"/>
          <w:szCs w:val="24"/>
        </w:rPr>
        <w:t xml:space="preserve"> stupa na snagu danom donošenja, a </w:t>
      </w:r>
      <w:r w:rsidR="00C54385" w:rsidRPr="00DF0E9A">
        <w:rPr>
          <w:rFonts w:ascii="Times New Roman" w:hAnsi="Times New Roman" w:cs="Times New Roman"/>
          <w:sz w:val="24"/>
          <w:szCs w:val="24"/>
        </w:rPr>
        <w:t>primjenjuje</w:t>
      </w:r>
      <w:r w:rsidR="00B063F7" w:rsidRPr="00DF0E9A">
        <w:rPr>
          <w:rFonts w:ascii="Times New Roman" w:hAnsi="Times New Roman" w:cs="Times New Roman"/>
          <w:sz w:val="24"/>
          <w:szCs w:val="24"/>
        </w:rPr>
        <w:t xml:space="preserve"> se </w:t>
      </w:r>
      <w:r w:rsidR="009D76CE" w:rsidRPr="00DF0E9A">
        <w:rPr>
          <w:rFonts w:ascii="Times New Roman" w:hAnsi="Times New Roman" w:cs="Times New Roman"/>
          <w:sz w:val="24"/>
          <w:szCs w:val="24"/>
        </w:rPr>
        <w:t>28.10.2019</w:t>
      </w:r>
      <w:r w:rsidR="00B063F7" w:rsidRPr="00DF0E9A">
        <w:rPr>
          <w:rFonts w:ascii="Times New Roman" w:hAnsi="Times New Roman" w:cs="Times New Roman"/>
          <w:sz w:val="24"/>
          <w:szCs w:val="24"/>
        </w:rPr>
        <w:t>. godine</w:t>
      </w:r>
      <w:r w:rsidR="00C54385" w:rsidRPr="00DF0E9A">
        <w:rPr>
          <w:rFonts w:ascii="Times New Roman" w:hAnsi="Times New Roman" w:cs="Times New Roman"/>
          <w:sz w:val="24"/>
          <w:szCs w:val="24"/>
        </w:rPr>
        <w:t>.</w:t>
      </w:r>
    </w:p>
    <w:p w:rsidR="00C54385" w:rsidRPr="00DF0E9A" w:rsidRDefault="00C54385" w:rsidP="00C52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3C2" w:rsidRDefault="00A623C2" w:rsidP="00A2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85" w:rsidRPr="00DF0E9A" w:rsidRDefault="00C54385" w:rsidP="00A2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KLASA:</w:t>
      </w:r>
      <w:r w:rsidR="009D76CE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="00ED2730">
        <w:rPr>
          <w:rFonts w:ascii="Times New Roman" w:hAnsi="Times New Roman" w:cs="Times New Roman"/>
          <w:sz w:val="24"/>
          <w:szCs w:val="24"/>
        </w:rPr>
        <w:t>602-01/19-01/12</w:t>
      </w:r>
    </w:p>
    <w:p w:rsidR="009D76CE" w:rsidRPr="00DF0E9A" w:rsidRDefault="00C54385" w:rsidP="009D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URBROJ:</w:t>
      </w:r>
      <w:r w:rsidR="009D76CE" w:rsidRPr="00DF0E9A">
        <w:rPr>
          <w:rFonts w:ascii="Times New Roman" w:hAnsi="Times New Roman" w:cs="Times New Roman"/>
          <w:sz w:val="24"/>
          <w:szCs w:val="24"/>
        </w:rPr>
        <w:t xml:space="preserve"> </w:t>
      </w:r>
      <w:r w:rsidR="00ED2730">
        <w:rPr>
          <w:rFonts w:ascii="Times New Roman" w:hAnsi="Times New Roman" w:cs="Times New Roman"/>
          <w:sz w:val="24"/>
          <w:szCs w:val="24"/>
        </w:rPr>
        <w:t>2196-114-19-01</w:t>
      </w:r>
    </w:p>
    <w:p w:rsidR="009D76CE" w:rsidRPr="00DF0E9A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E" w:rsidRPr="00DF0E9A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U Vinkovcima, 28. listopada 2019. godine</w:t>
      </w:r>
    </w:p>
    <w:p w:rsidR="009D76CE" w:rsidRPr="00DF0E9A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E" w:rsidRPr="00DF0E9A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9D76CE" w:rsidRPr="00DF0E9A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6CE" w:rsidRPr="00DF0E9A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6CE" w:rsidRPr="00DF0E9A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E9A">
        <w:rPr>
          <w:rFonts w:ascii="Times New Roman" w:hAnsi="Times New Roman" w:cs="Times New Roman"/>
          <w:sz w:val="24"/>
          <w:szCs w:val="24"/>
        </w:rPr>
        <w:t xml:space="preserve">(Darko Domaćinović, </w:t>
      </w:r>
      <w:proofErr w:type="spellStart"/>
      <w:r w:rsidRPr="00DF0E9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F0E9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D76CE" w:rsidRPr="00DF0E9A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6CE" w:rsidRPr="00DF0E9A" w:rsidSect="009D76C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2473"/>
    <w:rsid w:val="0005222A"/>
    <w:rsid w:val="0008749E"/>
    <w:rsid w:val="00093188"/>
    <w:rsid w:val="000B2F63"/>
    <w:rsid w:val="000C6104"/>
    <w:rsid w:val="000D3BB7"/>
    <w:rsid w:val="00126F70"/>
    <w:rsid w:val="00135711"/>
    <w:rsid w:val="00142AD6"/>
    <w:rsid w:val="001774AC"/>
    <w:rsid w:val="00183767"/>
    <w:rsid w:val="001E63F6"/>
    <w:rsid w:val="001F66FC"/>
    <w:rsid w:val="00207F21"/>
    <w:rsid w:val="002126AA"/>
    <w:rsid w:val="00234591"/>
    <w:rsid w:val="002961D8"/>
    <w:rsid w:val="002969D6"/>
    <w:rsid w:val="002D458F"/>
    <w:rsid w:val="00340F0E"/>
    <w:rsid w:val="0039425F"/>
    <w:rsid w:val="003A1977"/>
    <w:rsid w:val="003A7B03"/>
    <w:rsid w:val="003B72FF"/>
    <w:rsid w:val="003F48BE"/>
    <w:rsid w:val="00400918"/>
    <w:rsid w:val="00405577"/>
    <w:rsid w:val="004068AB"/>
    <w:rsid w:val="00452B1F"/>
    <w:rsid w:val="004D7D2F"/>
    <w:rsid w:val="00533BAE"/>
    <w:rsid w:val="00551456"/>
    <w:rsid w:val="005531FD"/>
    <w:rsid w:val="005B090A"/>
    <w:rsid w:val="005E29BA"/>
    <w:rsid w:val="00693D44"/>
    <w:rsid w:val="006C3A09"/>
    <w:rsid w:val="006E392C"/>
    <w:rsid w:val="00705DE1"/>
    <w:rsid w:val="00733A2C"/>
    <w:rsid w:val="00791801"/>
    <w:rsid w:val="007A56A5"/>
    <w:rsid w:val="007C327F"/>
    <w:rsid w:val="008030B1"/>
    <w:rsid w:val="008037A5"/>
    <w:rsid w:val="00882507"/>
    <w:rsid w:val="008D1915"/>
    <w:rsid w:val="0096771D"/>
    <w:rsid w:val="00967DEA"/>
    <w:rsid w:val="009B0A68"/>
    <w:rsid w:val="009D76CE"/>
    <w:rsid w:val="00A223C2"/>
    <w:rsid w:val="00A43240"/>
    <w:rsid w:val="00A623C2"/>
    <w:rsid w:val="00A73CA7"/>
    <w:rsid w:val="00A864A2"/>
    <w:rsid w:val="00AA14D1"/>
    <w:rsid w:val="00AA22A6"/>
    <w:rsid w:val="00AA5AEB"/>
    <w:rsid w:val="00AB0CBB"/>
    <w:rsid w:val="00B063F7"/>
    <w:rsid w:val="00B27945"/>
    <w:rsid w:val="00B8213F"/>
    <w:rsid w:val="00BB7B98"/>
    <w:rsid w:val="00BD67FB"/>
    <w:rsid w:val="00C2060B"/>
    <w:rsid w:val="00C520EC"/>
    <w:rsid w:val="00C54385"/>
    <w:rsid w:val="00C85029"/>
    <w:rsid w:val="00D02473"/>
    <w:rsid w:val="00D13DCC"/>
    <w:rsid w:val="00D43DAD"/>
    <w:rsid w:val="00D63C79"/>
    <w:rsid w:val="00D8517B"/>
    <w:rsid w:val="00DF0E9A"/>
    <w:rsid w:val="00E63F1E"/>
    <w:rsid w:val="00EB6A88"/>
    <w:rsid w:val="00EC3B0C"/>
    <w:rsid w:val="00ED2730"/>
    <w:rsid w:val="00EF050F"/>
    <w:rsid w:val="00F2177C"/>
    <w:rsid w:val="00F21FA8"/>
    <w:rsid w:val="00F5473D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comp</cp:lastModifiedBy>
  <cp:revision>9</cp:revision>
  <cp:lastPrinted>2019-10-28T12:52:00Z</cp:lastPrinted>
  <dcterms:created xsi:type="dcterms:W3CDTF">2019-10-27T10:41:00Z</dcterms:created>
  <dcterms:modified xsi:type="dcterms:W3CDTF">2019-10-28T12:52:00Z</dcterms:modified>
</cp:coreProperties>
</file>